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06D55" w:rsidRDefault="00000000">
      <w:pPr>
        <w:widowControl w:val="0"/>
        <w:spacing w:after="0" w:line="276" w:lineRule="auto"/>
        <w:rPr>
          <w:rFonts w:ascii="Comic Sans MS" w:eastAsia="Comic Sans MS" w:hAnsi="Comic Sans MS" w:cs="Comic Sans MS"/>
          <w:sz w:val="20"/>
          <w:szCs w:val="20"/>
        </w:rPr>
      </w:pPr>
      <w:r>
        <w:rPr>
          <w:noProof/>
        </w:rPr>
        <w:drawing>
          <wp:anchor distT="0" distB="0" distL="0" distR="0" simplePos="0" relativeHeight="251658240" behindDoc="1" locked="0" layoutInCell="1" hidden="0" allowOverlap="1">
            <wp:simplePos x="0" y="0"/>
            <wp:positionH relativeFrom="column">
              <wp:posOffset>5048251</wp:posOffset>
            </wp:positionH>
            <wp:positionV relativeFrom="paragraph">
              <wp:posOffset>-104123</wp:posOffset>
            </wp:positionV>
            <wp:extent cx="1136650" cy="1009650"/>
            <wp:effectExtent l="0" t="0" r="0" b="0"/>
            <wp:wrapNone/>
            <wp:docPr id="159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136650" cy="100965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3</wp:posOffset>
            </wp:positionH>
            <wp:positionV relativeFrom="paragraph">
              <wp:posOffset>19685</wp:posOffset>
            </wp:positionV>
            <wp:extent cx="792808" cy="750453"/>
            <wp:effectExtent l="0" t="0" r="0" b="0"/>
            <wp:wrapNone/>
            <wp:docPr id="159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792808" cy="750453"/>
                    </a:xfrm>
                    <a:prstGeom prst="rect">
                      <a:avLst/>
                    </a:prstGeom>
                    <a:ln/>
                  </pic:spPr>
                </pic:pic>
              </a:graphicData>
            </a:graphic>
          </wp:anchor>
        </w:drawing>
      </w:r>
    </w:p>
    <w:p w:rsidR="00B06D55" w:rsidRDefault="00B06D55">
      <w:pPr>
        <w:widowControl w:val="0"/>
        <w:spacing w:after="0" w:line="276" w:lineRule="auto"/>
        <w:rPr>
          <w:rFonts w:ascii="Comic Sans MS" w:eastAsia="Comic Sans MS" w:hAnsi="Comic Sans MS" w:cs="Comic Sans MS"/>
          <w:sz w:val="20"/>
          <w:szCs w:val="20"/>
        </w:rPr>
      </w:pPr>
    </w:p>
    <w:p w:rsidR="00B06D55" w:rsidRDefault="00000000">
      <w:pPr>
        <w:spacing w:after="0" w:line="249" w:lineRule="auto"/>
        <w:ind w:left="730" w:right="1568" w:firstLine="710"/>
        <w:jc w:val="center"/>
        <w:rPr>
          <w:rFonts w:ascii="Arial" w:eastAsia="Arial" w:hAnsi="Arial" w:cs="Arial"/>
          <w:sz w:val="28"/>
          <w:szCs w:val="28"/>
        </w:rPr>
      </w:pPr>
      <w:bookmarkStart w:id="0" w:name="_heading=h.un2ugbtvtqzw" w:colFirst="0" w:colLast="0"/>
      <w:bookmarkEnd w:id="0"/>
      <w:r>
        <w:rPr>
          <w:rFonts w:ascii="Arial" w:eastAsia="Arial" w:hAnsi="Arial" w:cs="Arial"/>
          <w:b/>
          <w:bCs/>
          <w:sz w:val="28"/>
          <w:szCs w:val="28"/>
        </w:rPr>
        <w:t>Modbury Primary School Newsletter</w:t>
      </w:r>
    </w:p>
    <w:p w:rsidR="00B06D55" w:rsidRDefault="00000000">
      <w:pPr>
        <w:spacing w:after="0" w:line="257" w:lineRule="auto"/>
        <w:ind w:left="720" w:right="909" w:firstLine="720"/>
        <w:jc w:val="center"/>
        <w:rPr>
          <w:rFonts w:ascii="Arial" w:eastAsia="Arial" w:hAnsi="Arial" w:cs="Arial"/>
          <w:b/>
          <w:bCs/>
          <w:sz w:val="24"/>
          <w:szCs w:val="24"/>
        </w:rPr>
      </w:pPr>
      <w:r>
        <w:rPr>
          <w:rFonts w:ascii="Arial" w:eastAsia="Arial" w:hAnsi="Arial" w:cs="Arial"/>
          <w:b/>
          <w:bCs/>
          <w:sz w:val="24"/>
          <w:szCs w:val="24"/>
        </w:rPr>
        <w:t>Friday 9</w:t>
      </w:r>
      <w:r>
        <w:rPr>
          <w:rFonts w:ascii="Arial" w:eastAsia="Arial" w:hAnsi="Arial" w:cs="Arial"/>
          <w:b/>
          <w:bCs/>
          <w:sz w:val="24"/>
          <w:szCs w:val="24"/>
          <w:vertAlign w:val="superscript"/>
        </w:rPr>
        <w:t>th</w:t>
      </w:r>
      <w:r>
        <w:rPr>
          <w:rFonts w:ascii="Arial" w:eastAsia="Arial" w:hAnsi="Arial" w:cs="Arial"/>
          <w:b/>
          <w:bCs/>
          <w:sz w:val="24"/>
          <w:szCs w:val="24"/>
        </w:rPr>
        <w:t xml:space="preserve"> January 2026</w:t>
      </w:r>
    </w:p>
    <w:p w:rsidR="00B06D55" w:rsidRDefault="00000000">
      <w:pPr>
        <w:spacing w:after="0" w:line="257" w:lineRule="auto"/>
        <w:ind w:left="720" w:right="909" w:firstLine="720"/>
        <w:jc w:val="center"/>
        <w:rPr>
          <w:rFonts w:ascii="Comic Sans MS" w:eastAsia="Comic Sans MS" w:hAnsi="Comic Sans MS" w:cs="Comic Sans MS"/>
          <w:b/>
          <w:bCs/>
          <w:sz w:val="20"/>
          <w:szCs w:val="20"/>
        </w:rPr>
      </w:pPr>
      <w:hyperlink r:id="rId9">
        <w:r>
          <w:rPr>
            <w:rFonts w:ascii="Arial" w:eastAsia="Arial" w:hAnsi="Arial" w:cs="Arial"/>
            <w:b/>
            <w:bCs/>
            <w:color w:val="0000FF"/>
            <w:sz w:val="20"/>
            <w:szCs w:val="20"/>
            <w:u w:val="single"/>
          </w:rPr>
          <w:t>www.modburyprimaryschool.co.uk</w:t>
        </w:r>
      </w:hyperlink>
      <w:hyperlink r:id="rId10">
        <w:r>
          <w:rPr>
            <w:rFonts w:ascii="Comic Sans MS" w:eastAsia="Comic Sans MS" w:hAnsi="Comic Sans MS" w:cs="Comic Sans MS"/>
            <w:b/>
            <w:bCs/>
            <w:sz w:val="20"/>
            <w:szCs w:val="20"/>
          </w:rPr>
          <w:t xml:space="preserve"> </w:t>
        </w:r>
      </w:hyperlink>
      <w:r>
        <w:rPr>
          <w:noProof/>
        </w:rPr>
        <w:drawing>
          <wp:anchor distT="0" distB="0" distL="114300" distR="114300" simplePos="0" relativeHeight="251660288" behindDoc="0" locked="0" layoutInCell="1" hidden="0" allowOverlap="1">
            <wp:simplePos x="0" y="0"/>
            <wp:positionH relativeFrom="column">
              <wp:posOffset>742950</wp:posOffset>
            </wp:positionH>
            <wp:positionV relativeFrom="paragraph">
              <wp:posOffset>127635</wp:posOffset>
            </wp:positionV>
            <wp:extent cx="204216" cy="190500"/>
            <wp:effectExtent l="0" t="0" r="0" b="0"/>
            <wp:wrapNone/>
            <wp:docPr id="160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204216" cy="190500"/>
                    </a:xfrm>
                    <a:prstGeom prst="rect">
                      <a:avLst/>
                    </a:prstGeom>
                    <a:ln/>
                  </pic:spPr>
                </pic:pic>
              </a:graphicData>
            </a:graphic>
          </wp:anchor>
        </w:drawing>
      </w:r>
    </w:p>
    <w:p w:rsidR="00B06D55" w:rsidRDefault="00000000">
      <w:pPr>
        <w:spacing w:after="0" w:line="257" w:lineRule="auto"/>
        <w:ind w:right="909" w:firstLine="720"/>
        <w:jc w:val="center"/>
        <w:rPr>
          <w:rFonts w:ascii="Comic Sans MS" w:eastAsia="Comic Sans MS" w:hAnsi="Comic Sans MS" w:cs="Comic Sans MS"/>
          <w:b/>
          <w:bCs/>
          <w:sz w:val="20"/>
          <w:szCs w:val="20"/>
        </w:rPr>
      </w:pPr>
      <w:hyperlink r:id="rId12">
        <w:r>
          <w:rPr>
            <w:rFonts w:ascii="Arial" w:eastAsia="Arial" w:hAnsi="Arial" w:cs="Arial"/>
            <w:b/>
            <w:bCs/>
            <w:color w:val="0000FF"/>
            <w:sz w:val="20"/>
            <w:szCs w:val="20"/>
            <w:u w:val="single"/>
          </w:rPr>
          <w:t>https://www.facebook.com/p/South-Hams-Federation-61556768462697</w:t>
        </w:r>
      </w:hyperlink>
    </w:p>
    <w:p w:rsidR="00B06D55" w:rsidRDefault="00000000">
      <w:pPr>
        <w:spacing w:after="0" w:line="257" w:lineRule="auto"/>
        <w:ind w:right="909"/>
        <w:jc w:val="center"/>
        <w:rPr>
          <w:rFonts w:ascii="Arial" w:eastAsia="Arial" w:hAnsi="Arial" w:cs="Arial"/>
          <w:b/>
          <w:bCs/>
          <w:sz w:val="20"/>
          <w:szCs w:val="20"/>
        </w:rPr>
      </w:pPr>
      <w:r>
        <w:rPr>
          <w:rFonts w:ascii="Comic Sans MS" w:eastAsia="Comic Sans MS" w:hAnsi="Comic Sans MS" w:cs="Comic Sans MS"/>
          <w:b/>
          <w:bCs/>
          <w:sz w:val="20"/>
          <w:szCs w:val="20"/>
        </w:rPr>
        <w:t xml:space="preserve">        </w:t>
      </w:r>
      <w:hyperlink r:id="rId13">
        <w:r>
          <w:rPr>
            <w:rFonts w:ascii="Arial" w:eastAsia="Arial" w:hAnsi="Arial" w:cs="Arial"/>
            <w:b/>
            <w:bCs/>
            <w:color w:val="0000FF"/>
            <w:sz w:val="20"/>
            <w:szCs w:val="20"/>
            <w:u w:val="single"/>
          </w:rPr>
          <w:t>https://www.instagram.com/southhamsfederation2025/</w:t>
        </w:r>
      </w:hyperlink>
      <w:r>
        <w:rPr>
          <w:noProof/>
        </w:rPr>
        <w:drawing>
          <wp:anchor distT="0" distB="0" distL="114300" distR="114300" simplePos="0" relativeHeight="251661312" behindDoc="0" locked="0" layoutInCell="1" hidden="0" allowOverlap="1">
            <wp:simplePos x="0" y="0"/>
            <wp:positionH relativeFrom="column">
              <wp:posOffset>1143000</wp:posOffset>
            </wp:positionH>
            <wp:positionV relativeFrom="paragraph">
              <wp:posOffset>5080</wp:posOffset>
            </wp:positionV>
            <wp:extent cx="180975" cy="180975"/>
            <wp:effectExtent l="0" t="0" r="0" b="0"/>
            <wp:wrapNone/>
            <wp:docPr id="159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4"/>
                    <a:srcRect/>
                    <a:stretch>
                      <a:fillRect/>
                    </a:stretch>
                  </pic:blipFill>
                  <pic:spPr>
                    <a:xfrm>
                      <a:off x="0" y="0"/>
                      <a:ext cx="180975" cy="180975"/>
                    </a:xfrm>
                    <a:prstGeom prst="rect">
                      <a:avLst/>
                    </a:prstGeom>
                    <a:ln/>
                  </pic:spPr>
                </pic:pic>
              </a:graphicData>
            </a:graphic>
          </wp:anchor>
        </w:drawing>
      </w:r>
    </w:p>
    <w:p w:rsidR="00B06D55" w:rsidRDefault="00B06D55">
      <w:pPr>
        <w:rPr>
          <w:rFonts w:ascii="Comic Sans MS" w:eastAsia="Comic Sans MS" w:hAnsi="Comic Sans MS" w:cs="Comic Sans MS"/>
          <w:b/>
          <w:bCs/>
          <w:color w:val="FF0000"/>
          <w:sz w:val="20"/>
          <w:szCs w:val="20"/>
          <w:highlight w:val="white"/>
        </w:rPr>
      </w:pPr>
    </w:p>
    <w:p w:rsidR="00B06D55" w:rsidRDefault="00000000">
      <w:pPr>
        <w:spacing w:after="0"/>
        <w:rPr>
          <w:rFonts w:ascii="Arial" w:eastAsia="Arial" w:hAnsi="Arial" w:cs="Arial"/>
        </w:rPr>
      </w:pPr>
      <w:r>
        <w:rPr>
          <w:rFonts w:ascii="Arial" w:eastAsia="Arial" w:hAnsi="Arial" w:cs="Arial"/>
        </w:rPr>
        <w:t>Dear Parents and Carers,</w:t>
      </w:r>
    </w:p>
    <w:p w:rsidR="00B06D55" w:rsidRDefault="00000000">
      <w:pPr>
        <w:pBdr>
          <w:top w:val="nil"/>
          <w:left w:val="nil"/>
          <w:bottom w:val="nil"/>
          <w:right w:val="nil"/>
          <w:between w:val="nil"/>
        </w:pBdr>
        <w:spacing w:after="0" w:line="240" w:lineRule="auto"/>
        <w:rPr>
          <w:rFonts w:ascii="Arial" w:eastAsia="Arial" w:hAnsi="Arial" w:cs="Arial"/>
        </w:rPr>
      </w:pPr>
      <w:r>
        <w:rPr>
          <w:rFonts w:ascii="Arial" w:eastAsia="Arial" w:hAnsi="Arial" w:cs="Arial"/>
        </w:rPr>
        <w:t xml:space="preserve">Happy New Year! It has been wonderful to welcome all the children back this week and hear all about what they have got up to. </w:t>
      </w:r>
    </w:p>
    <w:p w:rsidR="00B06D55" w:rsidRDefault="00000000">
      <w:pPr>
        <w:pBdr>
          <w:top w:val="nil"/>
          <w:left w:val="nil"/>
          <w:bottom w:val="nil"/>
          <w:right w:val="nil"/>
          <w:between w:val="nil"/>
        </w:pBdr>
        <w:spacing w:after="0" w:line="240" w:lineRule="auto"/>
        <w:rPr>
          <w:rFonts w:ascii="Arial" w:eastAsia="Arial" w:hAnsi="Arial" w:cs="Arial"/>
        </w:rPr>
      </w:pPr>
      <w:r>
        <w:rPr>
          <w:rFonts w:ascii="Arial" w:eastAsia="Arial" w:hAnsi="Arial" w:cs="Arial"/>
        </w:rPr>
        <w:t>It was lovely to end the week with</w:t>
      </w:r>
      <w:r w:rsidR="00830D4D">
        <w:rPr>
          <w:rFonts w:ascii="Arial" w:eastAsia="Arial" w:hAnsi="Arial" w:cs="Arial"/>
        </w:rPr>
        <w:t xml:space="preserve"> a</w:t>
      </w:r>
      <w:r>
        <w:rPr>
          <w:rFonts w:ascii="Arial" w:eastAsia="Arial" w:hAnsi="Arial" w:cs="Arial"/>
        </w:rPr>
        <w:t xml:space="preserve"> panto in the hall which the children thoroughly enjoyed! Lots of fun was had by all and some teachers even got to join in with a bit of dancing! Thank you to those who have paid a contribution to support this</w:t>
      </w:r>
      <w:r w:rsidR="00830D4D">
        <w:rPr>
          <w:rFonts w:ascii="Arial" w:eastAsia="Arial" w:hAnsi="Arial" w:cs="Arial"/>
        </w:rPr>
        <w:t xml:space="preserve"> event</w:t>
      </w:r>
      <w:r>
        <w:rPr>
          <w:rFonts w:ascii="Arial" w:eastAsia="Arial" w:hAnsi="Arial" w:cs="Arial"/>
        </w:rPr>
        <w:t>. Without your support we would not be able to provide these opportunities</w:t>
      </w:r>
      <w:r w:rsidR="00830D4D">
        <w:rPr>
          <w:rFonts w:ascii="Arial" w:eastAsia="Arial" w:hAnsi="Arial" w:cs="Arial"/>
        </w:rPr>
        <w:t xml:space="preserve"> for our pupils</w:t>
      </w:r>
      <w:r>
        <w:rPr>
          <w:rFonts w:ascii="Arial" w:eastAsia="Arial" w:hAnsi="Arial" w:cs="Arial"/>
        </w:rPr>
        <w:t xml:space="preserve">. If you have not yet </w:t>
      </w:r>
      <w:r w:rsidR="00830D4D">
        <w:rPr>
          <w:rFonts w:ascii="Arial" w:eastAsia="Arial" w:hAnsi="Arial" w:cs="Arial"/>
        </w:rPr>
        <w:t>had a chance to pay</w:t>
      </w:r>
      <w:r>
        <w:rPr>
          <w:rFonts w:ascii="Arial" w:eastAsia="Arial" w:hAnsi="Arial" w:cs="Arial"/>
        </w:rPr>
        <w:t xml:space="preserve">, the system will stay open until 19th January however, we are aware that there are a few technical issues at the moment so please bear with us. </w:t>
      </w:r>
    </w:p>
    <w:p w:rsidR="00B06D55" w:rsidRDefault="00B06D55">
      <w:pPr>
        <w:pBdr>
          <w:top w:val="nil"/>
          <w:left w:val="nil"/>
          <w:bottom w:val="nil"/>
          <w:right w:val="nil"/>
          <w:between w:val="nil"/>
        </w:pBdr>
        <w:spacing w:after="0" w:line="240" w:lineRule="auto"/>
        <w:rPr>
          <w:rFonts w:ascii="Arial" w:eastAsia="Arial" w:hAnsi="Arial" w:cs="Arial"/>
          <w:color w:val="000000"/>
        </w:rPr>
      </w:pPr>
    </w:p>
    <w:p w:rsidR="00B06D55" w:rsidRDefault="00B06D55">
      <w:pPr>
        <w:pBdr>
          <w:top w:val="nil"/>
          <w:left w:val="nil"/>
          <w:bottom w:val="nil"/>
          <w:right w:val="nil"/>
          <w:between w:val="nil"/>
        </w:pBdr>
        <w:spacing w:after="0" w:line="240" w:lineRule="auto"/>
        <w:rPr>
          <w:rFonts w:ascii="Arial" w:eastAsia="Arial" w:hAnsi="Arial" w:cs="Arial"/>
          <w:color w:val="000000"/>
        </w:rPr>
      </w:pPr>
    </w:p>
    <w:p w:rsidR="00B06D55" w:rsidRDefault="00000000">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noProof/>
        </w:rPr>
        <w:drawing>
          <wp:inline distT="114300" distB="114300" distL="114300" distR="114300">
            <wp:extent cx="2290763" cy="1851919"/>
            <wp:effectExtent l="0" t="0" r="0" b="0"/>
            <wp:docPr id="158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2290763" cy="1851919"/>
                    </a:xfrm>
                    <a:prstGeom prst="rect">
                      <a:avLst/>
                    </a:prstGeom>
                    <a:ln/>
                  </pic:spPr>
                </pic:pic>
              </a:graphicData>
            </a:graphic>
          </wp:inline>
        </w:drawing>
      </w:r>
      <w:r>
        <w:rPr>
          <w:rFonts w:ascii="Arial" w:eastAsia="Arial" w:hAnsi="Arial" w:cs="Arial"/>
        </w:rPr>
        <w:t xml:space="preserve"> </w:t>
      </w:r>
      <w:r>
        <w:rPr>
          <w:rFonts w:ascii="Arial" w:eastAsia="Arial" w:hAnsi="Arial" w:cs="Arial"/>
          <w:noProof/>
        </w:rPr>
        <w:drawing>
          <wp:inline distT="114300" distB="114300" distL="114300" distR="114300">
            <wp:extent cx="3529013" cy="1853623"/>
            <wp:effectExtent l="0" t="0" r="0" b="0"/>
            <wp:docPr id="159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a:srcRect/>
                    <a:stretch>
                      <a:fillRect/>
                    </a:stretch>
                  </pic:blipFill>
                  <pic:spPr>
                    <a:xfrm>
                      <a:off x="0" y="0"/>
                      <a:ext cx="3529013" cy="1853623"/>
                    </a:xfrm>
                    <a:prstGeom prst="rect">
                      <a:avLst/>
                    </a:prstGeom>
                    <a:ln/>
                  </pic:spPr>
                </pic:pic>
              </a:graphicData>
            </a:graphic>
          </wp:inline>
        </w:drawing>
      </w:r>
    </w:p>
    <w:p w:rsidR="00B06D55" w:rsidRDefault="00B06D55">
      <w:pPr>
        <w:pBdr>
          <w:top w:val="nil"/>
          <w:left w:val="nil"/>
          <w:bottom w:val="nil"/>
          <w:right w:val="nil"/>
          <w:between w:val="nil"/>
        </w:pBdr>
        <w:spacing w:after="0" w:line="240" w:lineRule="auto"/>
        <w:rPr>
          <w:rFonts w:ascii="Arial" w:eastAsia="Arial" w:hAnsi="Arial" w:cs="Arial"/>
          <w:color w:val="000000"/>
        </w:rPr>
      </w:pPr>
    </w:p>
    <w:p w:rsidR="00B06D55" w:rsidRDefault="00B06D55">
      <w:pPr>
        <w:pBdr>
          <w:top w:val="nil"/>
          <w:left w:val="nil"/>
          <w:bottom w:val="nil"/>
          <w:right w:val="nil"/>
          <w:between w:val="nil"/>
        </w:pBdr>
        <w:spacing w:after="0" w:line="240" w:lineRule="auto"/>
        <w:rPr>
          <w:rFonts w:ascii="Arial" w:eastAsia="Arial" w:hAnsi="Arial" w:cs="Arial"/>
          <w:color w:val="000000"/>
        </w:rPr>
      </w:pPr>
    </w:p>
    <w:p w:rsidR="00B06D55" w:rsidRDefault="00000000">
      <w:pPr>
        <w:pBdr>
          <w:top w:val="nil"/>
          <w:left w:val="nil"/>
          <w:bottom w:val="nil"/>
          <w:right w:val="nil"/>
          <w:between w:val="nil"/>
        </w:pBdr>
        <w:spacing w:after="0" w:line="240" w:lineRule="auto"/>
        <w:rPr>
          <w:rFonts w:ascii="Arial" w:eastAsia="Arial" w:hAnsi="Arial" w:cs="Arial"/>
          <w:b/>
          <w:bCs/>
          <w:color w:val="000000"/>
          <w:u w:val="single"/>
        </w:rPr>
      </w:pPr>
      <w:r>
        <w:rPr>
          <w:rFonts w:ascii="Arial" w:eastAsia="Arial" w:hAnsi="Arial" w:cs="Arial"/>
          <w:b/>
          <w:bCs/>
          <w:color w:val="000000"/>
          <w:u w:val="single"/>
        </w:rPr>
        <w:t>Activity Clubs</w:t>
      </w:r>
    </w:p>
    <w:p w:rsidR="00B06D55" w:rsidRDefault="00B06D55">
      <w:pPr>
        <w:pBdr>
          <w:top w:val="nil"/>
          <w:left w:val="nil"/>
          <w:bottom w:val="nil"/>
          <w:right w:val="nil"/>
          <w:between w:val="nil"/>
        </w:pBdr>
        <w:spacing w:after="0" w:line="240" w:lineRule="auto"/>
        <w:rPr>
          <w:rFonts w:ascii="Arial" w:eastAsia="Arial" w:hAnsi="Arial" w:cs="Arial"/>
          <w:color w:val="000000"/>
        </w:rPr>
      </w:pPr>
    </w:p>
    <w:p w:rsidR="00B06D55"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This term’s activity clubs w</w:t>
      </w:r>
      <w:r>
        <w:rPr>
          <w:rFonts w:ascii="Arial" w:eastAsia="Arial" w:hAnsi="Arial" w:cs="Arial"/>
        </w:rPr>
        <w:t>ent</w:t>
      </w:r>
      <w:r>
        <w:rPr>
          <w:rFonts w:ascii="Arial" w:eastAsia="Arial" w:hAnsi="Arial" w:cs="Arial"/>
          <w:color w:val="000000"/>
        </w:rPr>
        <w:t xml:space="preserve"> “live” under the Clubs section on MCAS this evening. They will be </w:t>
      </w:r>
      <w:r>
        <w:rPr>
          <w:rFonts w:ascii="Arial" w:eastAsia="Arial" w:hAnsi="Arial" w:cs="Arial"/>
          <w:b/>
          <w:bCs/>
          <w:color w:val="000000"/>
        </w:rPr>
        <w:t>starting next week</w:t>
      </w:r>
      <w:r>
        <w:rPr>
          <w:rFonts w:ascii="Arial" w:eastAsia="Arial" w:hAnsi="Arial" w:cs="Arial"/>
          <w:color w:val="000000"/>
        </w:rPr>
        <w:t xml:space="preserve"> and will finish the last week before February Half Term.</w:t>
      </w:r>
    </w:p>
    <w:p w:rsidR="00B06D55" w:rsidRDefault="00B06D55">
      <w:pPr>
        <w:pBdr>
          <w:top w:val="nil"/>
          <w:left w:val="nil"/>
          <w:bottom w:val="nil"/>
          <w:right w:val="nil"/>
          <w:between w:val="nil"/>
        </w:pBdr>
        <w:spacing w:after="0" w:line="240" w:lineRule="auto"/>
        <w:rPr>
          <w:rFonts w:ascii="Arial" w:eastAsia="Arial" w:hAnsi="Arial" w:cs="Arial"/>
          <w:color w:val="000000"/>
        </w:rPr>
      </w:pPr>
    </w:p>
    <w:p w:rsidR="00B06D55" w:rsidRDefault="00000000">
      <w:pPr>
        <w:pBdr>
          <w:top w:val="nil"/>
          <w:left w:val="nil"/>
          <w:bottom w:val="nil"/>
          <w:right w:val="nil"/>
          <w:between w:val="nil"/>
        </w:pBdr>
        <w:spacing w:after="0" w:line="240" w:lineRule="auto"/>
        <w:rPr>
          <w:rFonts w:ascii="Arial" w:eastAsia="Arial" w:hAnsi="Arial" w:cs="Arial"/>
          <w:color w:val="000000"/>
          <w:u w:val="single"/>
        </w:rPr>
      </w:pPr>
      <w:r>
        <w:rPr>
          <w:rFonts w:ascii="Arial" w:eastAsia="Arial" w:hAnsi="Arial" w:cs="Arial"/>
          <w:color w:val="000000"/>
          <w:u w:val="single"/>
        </w:rPr>
        <w:t>The clubs on offer are:</w:t>
      </w:r>
    </w:p>
    <w:p w:rsidR="00B06D55" w:rsidRDefault="00B06D55">
      <w:pPr>
        <w:pBdr>
          <w:top w:val="nil"/>
          <w:left w:val="nil"/>
          <w:bottom w:val="nil"/>
          <w:right w:val="nil"/>
          <w:between w:val="nil"/>
        </w:pBdr>
        <w:spacing w:after="0" w:line="240" w:lineRule="auto"/>
        <w:rPr>
          <w:rFonts w:ascii="Arial" w:eastAsia="Arial" w:hAnsi="Arial" w:cs="Arial"/>
          <w:color w:val="000000"/>
        </w:rPr>
      </w:pPr>
    </w:p>
    <w:p w:rsidR="00B06D55" w:rsidRDefault="00000000">
      <w:pPr>
        <w:pBdr>
          <w:top w:val="nil"/>
          <w:left w:val="nil"/>
          <w:bottom w:val="nil"/>
          <w:right w:val="nil"/>
          <w:between w:val="nil"/>
        </w:pBdr>
        <w:spacing w:after="0" w:line="240" w:lineRule="auto"/>
        <w:rPr>
          <w:rFonts w:ascii="Arial" w:eastAsia="Arial" w:hAnsi="Arial" w:cs="Arial"/>
          <w:b/>
          <w:bCs/>
          <w:i/>
          <w:iCs/>
          <w:color w:val="000000"/>
        </w:rPr>
      </w:pPr>
      <w:r>
        <w:rPr>
          <w:rFonts w:ascii="Arial" w:eastAsia="Arial" w:hAnsi="Arial" w:cs="Arial"/>
          <w:b/>
          <w:bCs/>
          <w:i/>
          <w:iCs/>
          <w:color w:val="000000"/>
        </w:rPr>
        <w:t>After School Clubs – 3.30pm – 4.30pm</w:t>
      </w:r>
    </w:p>
    <w:p w:rsidR="00B06D55" w:rsidRDefault="00B06D55">
      <w:pPr>
        <w:pBdr>
          <w:top w:val="nil"/>
          <w:left w:val="nil"/>
          <w:bottom w:val="nil"/>
          <w:right w:val="nil"/>
          <w:between w:val="nil"/>
        </w:pBdr>
        <w:spacing w:after="0" w:line="240" w:lineRule="auto"/>
        <w:rPr>
          <w:rFonts w:ascii="Arial" w:eastAsia="Arial" w:hAnsi="Arial" w:cs="Arial"/>
          <w:color w:val="000000"/>
        </w:rPr>
      </w:pPr>
    </w:p>
    <w:p w:rsidR="00B06D55"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Y1 &amp; 2 Mindful Colouring Club – Mondays </w:t>
      </w:r>
    </w:p>
    <w:p w:rsidR="00B06D55"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Y6 SATs Club – Wednesdays </w:t>
      </w:r>
    </w:p>
    <w:p w:rsidR="00B06D55" w:rsidRDefault="00B06D55">
      <w:pPr>
        <w:pBdr>
          <w:top w:val="nil"/>
          <w:left w:val="nil"/>
          <w:bottom w:val="nil"/>
          <w:right w:val="nil"/>
          <w:between w:val="nil"/>
        </w:pBdr>
        <w:spacing w:after="0" w:line="240" w:lineRule="auto"/>
        <w:rPr>
          <w:rFonts w:ascii="Arial" w:eastAsia="Arial" w:hAnsi="Arial" w:cs="Arial"/>
          <w:color w:val="000000"/>
        </w:rPr>
      </w:pPr>
    </w:p>
    <w:p w:rsidR="00B06D55" w:rsidRDefault="00000000">
      <w:pPr>
        <w:pBdr>
          <w:top w:val="nil"/>
          <w:left w:val="nil"/>
          <w:bottom w:val="nil"/>
          <w:right w:val="nil"/>
          <w:between w:val="nil"/>
        </w:pBdr>
        <w:spacing w:after="0" w:line="240" w:lineRule="auto"/>
        <w:rPr>
          <w:rFonts w:ascii="Arial" w:eastAsia="Arial" w:hAnsi="Arial" w:cs="Arial"/>
          <w:b/>
          <w:bCs/>
          <w:i/>
          <w:iCs/>
          <w:color w:val="000000"/>
        </w:rPr>
      </w:pPr>
      <w:r>
        <w:rPr>
          <w:rFonts w:ascii="Arial" w:eastAsia="Arial" w:hAnsi="Arial" w:cs="Arial"/>
          <w:b/>
          <w:bCs/>
          <w:i/>
          <w:iCs/>
          <w:color w:val="000000"/>
        </w:rPr>
        <w:t>Lunchtime Clubs</w:t>
      </w:r>
    </w:p>
    <w:p w:rsidR="00B06D55" w:rsidRDefault="00B06D55">
      <w:pPr>
        <w:pBdr>
          <w:top w:val="nil"/>
          <w:left w:val="nil"/>
          <w:bottom w:val="nil"/>
          <w:right w:val="nil"/>
          <w:between w:val="nil"/>
        </w:pBdr>
        <w:spacing w:after="0" w:line="240" w:lineRule="auto"/>
        <w:rPr>
          <w:rFonts w:ascii="Arial" w:eastAsia="Arial" w:hAnsi="Arial" w:cs="Arial"/>
          <w:b/>
          <w:bCs/>
          <w:i/>
          <w:iCs/>
          <w:color w:val="000000"/>
        </w:rPr>
      </w:pPr>
    </w:p>
    <w:p w:rsidR="00B06D55"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Y5 Chess Club – Mondays</w:t>
      </w:r>
    </w:p>
    <w:p w:rsidR="00B06D55"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Y1 &amp; 2 Story Club – Wednesdays</w:t>
      </w:r>
    </w:p>
    <w:p w:rsidR="00B06D55"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KS2 TTRS Club – Thursdays</w:t>
      </w:r>
    </w:p>
    <w:p w:rsidR="00B06D55"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Y1 &amp; 2 Lego Club – Thursdays</w:t>
      </w:r>
    </w:p>
    <w:p w:rsidR="00B06D55"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KS2 Cross Country Club – Thursdays (will continue after half term)</w:t>
      </w:r>
    </w:p>
    <w:p w:rsidR="00B06D55"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KS2 Nature/Gardening Club – Fridays</w:t>
      </w:r>
    </w:p>
    <w:p w:rsidR="00B06D55" w:rsidRDefault="00B06D55">
      <w:pPr>
        <w:pBdr>
          <w:top w:val="nil"/>
          <w:left w:val="nil"/>
          <w:bottom w:val="nil"/>
          <w:right w:val="nil"/>
          <w:between w:val="nil"/>
        </w:pBdr>
        <w:spacing w:after="0" w:line="240" w:lineRule="auto"/>
        <w:rPr>
          <w:rFonts w:ascii="Arial" w:eastAsia="Arial" w:hAnsi="Arial" w:cs="Arial"/>
          <w:color w:val="000000"/>
        </w:rPr>
      </w:pPr>
    </w:p>
    <w:p w:rsidR="00B06D55"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If you are unsuccessful in securing a place in a club for your child, you will be able to join a waiting list and will be contacted if/when a space becomes available.</w:t>
      </w:r>
    </w:p>
    <w:p w:rsidR="00B06D55" w:rsidRDefault="00B06D55">
      <w:pPr>
        <w:pBdr>
          <w:top w:val="nil"/>
          <w:left w:val="nil"/>
          <w:bottom w:val="nil"/>
          <w:right w:val="nil"/>
          <w:between w:val="nil"/>
        </w:pBdr>
        <w:spacing w:after="0" w:line="240" w:lineRule="auto"/>
        <w:rPr>
          <w:rFonts w:ascii="Arial" w:eastAsia="Arial" w:hAnsi="Arial" w:cs="Arial"/>
          <w:color w:val="000000"/>
        </w:rPr>
      </w:pPr>
    </w:p>
    <w:p w:rsidR="00B06D55" w:rsidRDefault="00B06D55">
      <w:pPr>
        <w:spacing w:after="0" w:line="240" w:lineRule="auto"/>
        <w:rPr>
          <w:rFonts w:ascii="Arial" w:eastAsia="Arial" w:hAnsi="Arial" w:cs="Arial"/>
          <w:b/>
          <w:bCs/>
          <w:u w:val="single"/>
        </w:rPr>
      </w:pPr>
      <w:bookmarkStart w:id="1" w:name="_heading=h.juge1i8i7fee" w:colFirst="0" w:colLast="0"/>
      <w:bookmarkEnd w:id="1"/>
    </w:p>
    <w:p w:rsidR="00B06D55" w:rsidRDefault="00000000">
      <w:pPr>
        <w:spacing w:after="0" w:line="240" w:lineRule="auto"/>
        <w:rPr>
          <w:rFonts w:ascii="Arial" w:eastAsia="Arial" w:hAnsi="Arial" w:cs="Arial"/>
          <w:b/>
          <w:bCs/>
          <w:u w:val="single"/>
        </w:rPr>
      </w:pPr>
      <w:bookmarkStart w:id="2" w:name="_heading=h.x2442mhn77hs" w:colFirst="0" w:colLast="0"/>
      <w:bookmarkEnd w:id="2"/>
      <w:r>
        <w:rPr>
          <w:rFonts w:ascii="Arial" w:eastAsia="Arial" w:hAnsi="Arial" w:cs="Arial"/>
          <w:b/>
          <w:bCs/>
          <w:u w:val="single"/>
        </w:rPr>
        <w:lastRenderedPageBreak/>
        <w:t>Online Safety</w:t>
      </w:r>
    </w:p>
    <w:p w:rsidR="00B06D55" w:rsidRDefault="00000000">
      <w:pPr>
        <w:shd w:val="clear" w:color="auto" w:fill="FFFFFF"/>
        <w:spacing w:after="300" w:line="240" w:lineRule="auto"/>
        <w:rPr>
          <w:rFonts w:ascii="Arial" w:eastAsia="Arial" w:hAnsi="Arial" w:cs="Arial"/>
          <w:color w:val="121922"/>
          <w:highlight w:val="white"/>
        </w:rPr>
      </w:pPr>
      <w:r>
        <w:rPr>
          <w:rFonts w:ascii="Arial" w:eastAsia="Arial" w:hAnsi="Arial" w:cs="Arial"/>
          <w:color w:val="121922"/>
          <w:highlight w:val="white"/>
        </w:rPr>
        <w:t>This edition offers clear, supportive guidance to help parents and educators feel more confident in navigating the online world with children and young people. It looks at how everyday conversations, simple boundaries, and a bit of digital awareness can make a real difference to young people’s online experiences.</w:t>
      </w:r>
    </w:p>
    <w:p w:rsidR="00B06D55" w:rsidRDefault="00000000">
      <w:pPr>
        <w:shd w:val="clear" w:color="auto" w:fill="FFFFFF"/>
        <w:spacing w:after="300" w:line="240" w:lineRule="auto"/>
        <w:jc w:val="center"/>
        <w:rPr>
          <w:rFonts w:ascii="Roboto" w:eastAsia="Roboto" w:hAnsi="Roboto" w:cs="Roboto"/>
          <w:color w:val="121922"/>
          <w:sz w:val="24"/>
          <w:szCs w:val="24"/>
          <w:highlight w:val="white"/>
        </w:rPr>
      </w:pPr>
      <w:bookmarkStart w:id="3" w:name="_heading=h.t522wq9pz293" w:colFirst="0" w:colLast="0"/>
      <w:bookmarkEnd w:id="3"/>
      <w:r>
        <w:rPr>
          <w:rFonts w:ascii="Arial" w:eastAsia="Arial" w:hAnsi="Arial" w:cs="Arial"/>
          <w:color w:val="121922"/>
          <w:highlight w:val="white"/>
        </w:rPr>
        <w:t>This guide also explores how parents and educators can create an environment where children feel comfortable asking for help when something online unsettles them. By highlighting the importance of safe and healthy internet usage, these tips provide a grounded starting point for anyone supporting young people’s digital lives.</w:t>
      </w:r>
      <w:r>
        <w:rPr>
          <w:rFonts w:ascii="Arial" w:eastAsia="Arial" w:hAnsi="Arial" w:cs="Arial"/>
          <w:b/>
          <w:bCs/>
          <w:noProof/>
          <w:u w:val="single"/>
        </w:rPr>
        <w:drawing>
          <wp:inline distT="114300" distB="114300" distL="114300" distR="114300">
            <wp:extent cx="5567815" cy="7874614"/>
            <wp:effectExtent l="0" t="0" r="0" b="0"/>
            <wp:docPr id="160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7"/>
                    <a:srcRect/>
                    <a:stretch>
                      <a:fillRect/>
                    </a:stretch>
                  </pic:blipFill>
                  <pic:spPr>
                    <a:xfrm>
                      <a:off x="0" y="0"/>
                      <a:ext cx="5567815" cy="7874614"/>
                    </a:xfrm>
                    <a:prstGeom prst="rect">
                      <a:avLst/>
                    </a:prstGeom>
                    <a:ln/>
                  </pic:spPr>
                </pic:pic>
              </a:graphicData>
            </a:graphic>
          </wp:inline>
        </w:drawing>
      </w:r>
    </w:p>
    <w:p w:rsidR="00B06D55" w:rsidRDefault="00000000">
      <w:pPr>
        <w:pBdr>
          <w:top w:val="nil"/>
          <w:left w:val="nil"/>
          <w:bottom w:val="nil"/>
          <w:right w:val="nil"/>
          <w:between w:val="nil"/>
        </w:pBdr>
        <w:spacing w:after="0" w:line="240" w:lineRule="auto"/>
        <w:rPr>
          <w:rFonts w:ascii="Arial" w:eastAsia="Arial" w:hAnsi="Arial" w:cs="Arial"/>
          <w:b/>
          <w:bCs/>
          <w:color w:val="000000"/>
          <w:u w:val="single"/>
        </w:rPr>
      </w:pPr>
      <w:r>
        <w:rPr>
          <w:rFonts w:ascii="Arial" w:eastAsia="Arial" w:hAnsi="Arial" w:cs="Arial"/>
          <w:b/>
          <w:bCs/>
          <w:color w:val="000000"/>
          <w:u w:val="single"/>
        </w:rPr>
        <w:lastRenderedPageBreak/>
        <w:t xml:space="preserve">Achieve4All – </w:t>
      </w:r>
      <w:r>
        <w:rPr>
          <w:rFonts w:ascii="Arial" w:eastAsia="Arial" w:hAnsi="Arial" w:cs="Arial"/>
          <w:b/>
          <w:bCs/>
          <w:color w:val="FF0000"/>
          <w:u w:val="single"/>
        </w:rPr>
        <w:t xml:space="preserve">Spring Term </w:t>
      </w:r>
      <w:proofErr w:type="gramStart"/>
      <w:r>
        <w:rPr>
          <w:rFonts w:ascii="Arial" w:eastAsia="Arial" w:hAnsi="Arial" w:cs="Arial"/>
          <w:b/>
          <w:bCs/>
          <w:color w:val="FF0000"/>
          <w:u w:val="single"/>
        </w:rPr>
        <w:t xml:space="preserve">–  </w:t>
      </w:r>
      <w:r>
        <w:rPr>
          <w:rFonts w:ascii="Arial" w:eastAsia="Arial" w:hAnsi="Arial" w:cs="Arial"/>
          <w:b/>
          <w:bCs/>
          <w:color w:val="000000"/>
          <w:u w:val="single"/>
        </w:rPr>
        <w:t>until</w:t>
      </w:r>
      <w:proofErr w:type="gramEnd"/>
      <w:r>
        <w:rPr>
          <w:rFonts w:ascii="Arial" w:eastAsia="Arial" w:hAnsi="Arial" w:cs="Arial"/>
          <w:b/>
          <w:bCs/>
          <w:color w:val="000000"/>
          <w:u w:val="single"/>
        </w:rPr>
        <w:t xml:space="preserve"> February Half Term </w:t>
      </w:r>
    </w:p>
    <w:p w:rsidR="00B06D55" w:rsidRDefault="00B06D55">
      <w:pPr>
        <w:pBdr>
          <w:top w:val="nil"/>
          <w:left w:val="nil"/>
          <w:bottom w:val="nil"/>
          <w:right w:val="nil"/>
          <w:between w:val="nil"/>
        </w:pBdr>
        <w:spacing w:after="0" w:line="240" w:lineRule="auto"/>
        <w:rPr>
          <w:rFonts w:ascii="Arial" w:eastAsia="Arial" w:hAnsi="Arial" w:cs="Arial"/>
          <w:color w:val="000000"/>
        </w:rPr>
      </w:pPr>
    </w:p>
    <w:p w:rsidR="00B06D55"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If your child would like to join/continue this Multi-Sports club on a Wednesday after school – 3.30pm-4.30pm, please follow the new link below to book.</w:t>
      </w:r>
    </w:p>
    <w:p w:rsidR="00B06D55" w:rsidRDefault="00B06D55">
      <w:pPr>
        <w:shd w:val="clear" w:color="auto" w:fill="FFFFFF"/>
        <w:spacing w:after="0" w:line="240" w:lineRule="auto"/>
        <w:rPr>
          <w:rFonts w:ascii="Arial" w:eastAsia="Arial" w:hAnsi="Arial" w:cs="Arial"/>
        </w:rPr>
      </w:pPr>
    </w:p>
    <w:tbl>
      <w:tblPr>
        <w:tblStyle w:val="aff"/>
        <w:tblW w:w="98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1418"/>
        <w:gridCol w:w="1417"/>
        <w:gridCol w:w="5719"/>
      </w:tblGrid>
      <w:tr w:rsidR="00B06D55">
        <w:tc>
          <w:tcPr>
            <w:tcW w:w="1271" w:type="dxa"/>
          </w:tcPr>
          <w:p w:rsidR="00B06D55" w:rsidRDefault="00000000">
            <w:pPr>
              <w:spacing w:after="0" w:line="240" w:lineRule="auto"/>
              <w:jc w:val="center"/>
              <w:rPr>
                <w:rFonts w:ascii="Arial" w:eastAsia="Arial" w:hAnsi="Arial" w:cs="Arial"/>
              </w:rPr>
            </w:pPr>
            <w:r>
              <w:rPr>
                <w:rFonts w:ascii="Arial" w:eastAsia="Arial" w:hAnsi="Arial" w:cs="Arial"/>
              </w:rPr>
              <w:t>Modbury</w:t>
            </w:r>
          </w:p>
        </w:tc>
        <w:tc>
          <w:tcPr>
            <w:tcW w:w="1418" w:type="dxa"/>
          </w:tcPr>
          <w:p w:rsidR="00B06D55" w:rsidRDefault="00000000">
            <w:pPr>
              <w:spacing w:after="0" w:line="240" w:lineRule="auto"/>
              <w:jc w:val="center"/>
              <w:rPr>
                <w:rFonts w:ascii="Arial" w:eastAsia="Arial" w:hAnsi="Arial" w:cs="Arial"/>
              </w:rPr>
            </w:pPr>
            <w:r>
              <w:rPr>
                <w:rFonts w:ascii="Arial" w:eastAsia="Arial" w:hAnsi="Arial" w:cs="Arial"/>
              </w:rPr>
              <w:t>Wednesday</w:t>
            </w:r>
          </w:p>
        </w:tc>
        <w:tc>
          <w:tcPr>
            <w:tcW w:w="1417" w:type="dxa"/>
          </w:tcPr>
          <w:p w:rsidR="00B06D55" w:rsidRDefault="00000000">
            <w:pPr>
              <w:spacing w:after="0" w:line="240" w:lineRule="auto"/>
              <w:jc w:val="center"/>
              <w:rPr>
                <w:rFonts w:ascii="Arial" w:eastAsia="Arial" w:hAnsi="Arial" w:cs="Arial"/>
                <w:u w:val="single"/>
              </w:rPr>
            </w:pPr>
            <w:r>
              <w:rPr>
                <w:rFonts w:ascii="Arial" w:eastAsia="Arial" w:hAnsi="Arial" w:cs="Arial"/>
                <w:color w:val="222222"/>
                <w:highlight w:val="white"/>
              </w:rPr>
              <w:t>KS1+2 Multi Sports Club</w:t>
            </w:r>
          </w:p>
        </w:tc>
        <w:tc>
          <w:tcPr>
            <w:tcW w:w="5719" w:type="dxa"/>
          </w:tcPr>
          <w:p w:rsidR="00B06D55" w:rsidRDefault="00000000">
            <w:pPr>
              <w:spacing w:after="0" w:line="240" w:lineRule="auto"/>
              <w:jc w:val="center"/>
              <w:rPr>
                <w:rFonts w:ascii="Arial" w:eastAsia="Arial" w:hAnsi="Arial" w:cs="Arial"/>
                <w:u w:val="single"/>
              </w:rPr>
            </w:pPr>
            <w:hyperlink r:id="rId18">
              <w:r>
                <w:rPr>
                  <w:rFonts w:ascii="Arial" w:eastAsia="Arial" w:hAnsi="Arial" w:cs="Arial"/>
                  <w:color w:val="0000FF"/>
                  <w:u w:val="single"/>
                </w:rPr>
                <w:t>https://activities.bookpebble.co.uk/activity/achieve4all-multi-sports-club-ks12-modbury-wednesday-ivybridge-fe504e4d-f52f-4a64-8f05-aec7424ffbe7</w:t>
              </w:r>
            </w:hyperlink>
            <w:r>
              <w:rPr>
                <w:rFonts w:ascii="Arial" w:eastAsia="Arial" w:hAnsi="Arial" w:cs="Arial"/>
                <w:u w:val="single"/>
              </w:rPr>
              <w:t xml:space="preserve"> </w:t>
            </w:r>
          </w:p>
        </w:tc>
      </w:tr>
    </w:tbl>
    <w:p w:rsidR="00B06D55" w:rsidRDefault="00B06D55">
      <w:pPr>
        <w:shd w:val="clear" w:color="auto" w:fill="FFFFFF"/>
        <w:spacing w:after="0" w:line="240" w:lineRule="auto"/>
        <w:rPr>
          <w:rFonts w:ascii="Arial" w:eastAsia="Arial" w:hAnsi="Arial" w:cs="Arial"/>
          <w:color w:val="222222"/>
        </w:rPr>
      </w:pPr>
    </w:p>
    <w:p w:rsidR="00B06D55" w:rsidRDefault="00000000">
      <w:pPr>
        <w:rPr>
          <w:rFonts w:ascii="Arial" w:eastAsia="Arial" w:hAnsi="Arial" w:cs="Arial"/>
          <w:b/>
          <w:bCs/>
          <w:u w:val="single"/>
        </w:rPr>
      </w:pPr>
      <w:r>
        <w:rPr>
          <w:rFonts w:ascii="Arial" w:eastAsia="Arial" w:hAnsi="Arial" w:cs="Arial"/>
          <w:color w:val="222222"/>
          <w:highlight w:val="white"/>
        </w:rPr>
        <w:t xml:space="preserve">If you have any queries or </w:t>
      </w:r>
      <w:proofErr w:type="gramStart"/>
      <w:r>
        <w:rPr>
          <w:rFonts w:ascii="Arial" w:eastAsia="Arial" w:hAnsi="Arial" w:cs="Arial"/>
          <w:color w:val="222222"/>
          <w:highlight w:val="white"/>
        </w:rPr>
        <w:t>questions</w:t>
      </w:r>
      <w:proofErr w:type="gramEnd"/>
      <w:r>
        <w:rPr>
          <w:rFonts w:ascii="Arial" w:eastAsia="Arial" w:hAnsi="Arial" w:cs="Arial"/>
          <w:color w:val="222222"/>
          <w:highlight w:val="white"/>
        </w:rPr>
        <w:t xml:space="preserve"> you can contact them on: </w:t>
      </w:r>
      <w:hyperlink r:id="rId19">
        <w:r>
          <w:rPr>
            <w:rFonts w:ascii="Arial" w:eastAsia="Arial" w:hAnsi="Arial" w:cs="Arial"/>
            <w:color w:val="0000FF"/>
            <w:highlight w:val="white"/>
            <w:u w:val="single"/>
          </w:rPr>
          <w:t>info@achieve4all.co.uk</w:t>
        </w:r>
      </w:hyperlink>
    </w:p>
    <w:tbl>
      <w:tblPr>
        <w:tblStyle w:val="aff0"/>
        <w:tblW w:w="98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25"/>
      </w:tblGrid>
      <w:tr w:rsidR="00B06D55">
        <w:trPr>
          <w:trHeight w:val="1542"/>
        </w:trPr>
        <w:tc>
          <w:tcPr>
            <w:tcW w:w="9825" w:type="dxa"/>
          </w:tcPr>
          <w:p w:rsidR="00B06D55" w:rsidRDefault="00B06D55">
            <w:pPr>
              <w:rPr>
                <w:rFonts w:ascii="Arial" w:eastAsia="Arial" w:hAnsi="Arial" w:cs="Arial"/>
                <w:b/>
                <w:bCs/>
                <w:u w:val="single"/>
              </w:rPr>
            </w:pPr>
          </w:p>
          <w:p w:rsidR="00B06D55" w:rsidRDefault="00000000">
            <w:pPr>
              <w:jc w:val="center"/>
              <w:rPr>
                <w:rFonts w:ascii="Arial" w:eastAsia="Arial" w:hAnsi="Arial" w:cs="Arial"/>
                <w:b/>
                <w:bCs/>
                <w:u w:val="single"/>
              </w:rPr>
            </w:pPr>
            <w:r>
              <w:rPr>
                <w:rFonts w:ascii="Arial" w:eastAsia="Arial" w:hAnsi="Arial" w:cs="Arial"/>
                <w:b/>
                <w:bCs/>
                <w:u w:val="single"/>
              </w:rPr>
              <w:t>Plymouth Argyle’s Y2 – Y6 Football After School Club - CANCELLED</w:t>
            </w:r>
          </w:p>
          <w:p w:rsidR="00B06D55" w:rsidRDefault="00000000">
            <w:pPr>
              <w:jc w:val="center"/>
              <w:rPr>
                <w:rFonts w:ascii="Arial" w:eastAsia="Arial" w:hAnsi="Arial" w:cs="Arial"/>
                <w:highlight w:val="white"/>
              </w:rPr>
            </w:pPr>
            <w:r>
              <w:rPr>
                <w:rFonts w:ascii="Arial" w:eastAsia="Arial" w:hAnsi="Arial" w:cs="Arial"/>
                <w:highlight w:val="white"/>
              </w:rPr>
              <w:t xml:space="preserve">Unfortunately, due to low numbers since September and the coach/transport costs not being met, Argyle have advised that they are not able to continue this club unto the New Year. </w:t>
            </w:r>
          </w:p>
          <w:p w:rsidR="00B06D55" w:rsidRDefault="00000000">
            <w:pPr>
              <w:jc w:val="center"/>
              <w:rPr>
                <w:rFonts w:ascii="Arial" w:eastAsia="Arial" w:hAnsi="Arial" w:cs="Arial"/>
                <w:b/>
                <w:bCs/>
                <w:u w:val="single"/>
              </w:rPr>
            </w:pPr>
            <w:r>
              <w:rPr>
                <w:rFonts w:ascii="Arial" w:eastAsia="Arial" w:hAnsi="Arial" w:cs="Arial"/>
                <w:highlight w:val="white"/>
              </w:rPr>
              <w:t>We are hoping to revisit this and have a new club set up for the summer term.</w:t>
            </w:r>
          </w:p>
        </w:tc>
      </w:tr>
    </w:tbl>
    <w:p w:rsidR="00B06D55" w:rsidRDefault="00000000">
      <w:pPr>
        <w:spacing w:after="0"/>
        <w:jc w:val="center"/>
        <w:rPr>
          <w:rFonts w:ascii="Arial" w:eastAsia="Arial" w:hAnsi="Arial" w:cs="Arial"/>
          <w:b/>
          <w:bCs/>
          <w:color w:val="9900FF"/>
          <w:sz w:val="24"/>
          <w:szCs w:val="24"/>
          <w:u w:val="single"/>
        </w:rPr>
      </w:pPr>
      <w:bookmarkStart w:id="4" w:name="_heading=h.xlzhnow6uuzp" w:colFirst="0" w:colLast="0"/>
      <w:bookmarkEnd w:id="4"/>
      <w:r>
        <w:rPr>
          <w:rFonts w:ascii="Arial" w:eastAsia="Arial" w:hAnsi="Arial" w:cs="Arial"/>
          <w:b/>
          <w:bCs/>
          <w:color w:val="9900FF"/>
          <w:sz w:val="24"/>
          <w:szCs w:val="24"/>
          <w:u w:val="single"/>
        </w:rPr>
        <w:t>Diary Dates - New dates in bold</w:t>
      </w:r>
    </w:p>
    <w:p w:rsidR="00B06D55" w:rsidRDefault="00000000">
      <w:pPr>
        <w:spacing w:after="0"/>
        <w:jc w:val="center"/>
        <w:rPr>
          <w:rFonts w:ascii="Arial" w:eastAsia="Arial" w:hAnsi="Arial" w:cs="Arial"/>
          <w:b/>
          <w:bCs/>
        </w:rPr>
      </w:pPr>
      <w:bookmarkStart w:id="5" w:name="_heading=h.x31yznm6l859" w:colFirst="0" w:colLast="0"/>
      <w:bookmarkEnd w:id="5"/>
      <w:r>
        <w:rPr>
          <w:rFonts w:ascii="Arial" w:eastAsia="Arial" w:hAnsi="Arial" w:cs="Arial"/>
          <w:b/>
          <w:bCs/>
        </w:rPr>
        <w:t>16th January - Extra choir and experienced Ocarina and Ukulele practice for those taking part in the Saltash music festival</w:t>
      </w:r>
    </w:p>
    <w:p w:rsidR="00B06D55" w:rsidRDefault="00000000">
      <w:pPr>
        <w:spacing w:after="0"/>
        <w:jc w:val="center"/>
        <w:rPr>
          <w:rFonts w:ascii="Arial" w:eastAsia="Arial" w:hAnsi="Arial" w:cs="Arial"/>
          <w:b/>
          <w:bCs/>
        </w:rPr>
      </w:pPr>
      <w:bookmarkStart w:id="6" w:name="_heading=h.f8yl0ggz4via" w:colFirst="0" w:colLast="0"/>
      <w:bookmarkEnd w:id="6"/>
      <w:r>
        <w:rPr>
          <w:rFonts w:ascii="Arial" w:eastAsia="Arial" w:hAnsi="Arial" w:cs="Arial"/>
          <w:b/>
          <w:bCs/>
        </w:rPr>
        <w:t>29th January Sports Games at ICC - Year 4,5,6 - Information to follow as we receive it</w:t>
      </w:r>
    </w:p>
    <w:p w:rsidR="00B06D55" w:rsidRDefault="00000000">
      <w:pPr>
        <w:spacing w:after="0"/>
        <w:jc w:val="center"/>
        <w:rPr>
          <w:rFonts w:ascii="Arial" w:eastAsia="Arial" w:hAnsi="Arial" w:cs="Arial"/>
          <w:b/>
          <w:bCs/>
        </w:rPr>
      </w:pPr>
      <w:bookmarkStart w:id="7" w:name="_heading=h.y89a0q3dgy5m" w:colFirst="0" w:colLast="0"/>
      <w:bookmarkEnd w:id="7"/>
      <w:r>
        <w:rPr>
          <w:rFonts w:ascii="Arial" w:eastAsia="Arial" w:hAnsi="Arial" w:cs="Arial"/>
          <w:b/>
          <w:bCs/>
        </w:rPr>
        <w:t>29th January Saltash Music Festival - Letters have gone out to those taking part</w:t>
      </w:r>
    </w:p>
    <w:p w:rsidR="00B06D55" w:rsidRDefault="00000000">
      <w:pPr>
        <w:spacing w:after="0"/>
        <w:jc w:val="center"/>
        <w:rPr>
          <w:rFonts w:ascii="Arial" w:eastAsia="Arial" w:hAnsi="Arial" w:cs="Arial"/>
          <w:b/>
          <w:bCs/>
          <w:color w:val="222222"/>
          <w:highlight w:val="white"/>
        </w:rPr>
      </w:pPr>
      <w:r>
        <w:rPr>
          <w:rFonts w:ascii="Arial" w:eastAsia="Arial" w:hAnsi="Arial" w:cs="Arial"/>
          <w:b/>
          <w:bCs/>
          <w:color w:val="222222"/>
          <w:highlight w:val="white"/>
        </w:rPr>
        <w:t xml:space="preserve">4th- 6th February Year 5 Residential </w:t>
      </w:r>
    </w:p>
    <w:p w:rsidR="00B06D55" w:rsidRDefault="00000000">
      <w:pPr>
        <w:spacing w:after="0"/>
        <w:jc w:val="center"/>
        <w:rPr>
          <w:rFonts w:ascii="Arial" w:eastAsia="Arial" w:hAnsi="Arial" w:cs="Arial"/>
          <w:b/>
          <w:bCs/>
          <w:color w:val="222222"/>
          <w:highlight w:val="white"/>
        </w:rPr>
      </w:pPr>
      <w:r>
        <w:rPr>
          <w:rFonts w:ascii="Arial" w:eastAsia="Arial" w:hAnsi="Arial" w:cs="Arial"/>
          <w:b/>
          <w:bCs/>
          <w:color w:val="222222"/>
          <w:highlight w:val="white"/>
        </w:rPr>
        <w:t xml:space="preserve">4th February Reception children vision screening </w:t>
      </w: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B06D55">
      <w:pPr>
        <w:spacing w:after="0"/>
        <w:jc w:val="center"/>
        <w:rPr>
          <w:rFonts w:ascii="Arial" w:eastAsia="Arial" w:hAnsi="Arial" w:cs="Arial"/>
          <w:b/>
          <w:bCs/>
          <w:color w:val="222222"/>
          <w:highlight w:val="white"/>
        </w:rPr>
      </w:pPr>
    </w:p>
    <w:p w:rsidR="00B06D55" w:rsidRDefault="00000000">
      <w:pPr>
        <w:spacing w:after="0"/>
        <w:rPr>
          <w:rFonts w:ascii="Arial" w:eastAsia="Arial" w:hAnsi="Arial" w:cs="Arial"/>
          <w:b/>
          <w:bCs/>
          <w:color w:val="222222"/>
          <w:u w:val="single"/>
        </w:rPr>
      </w:pPr>
      <w:r>
        <w:rPr>
          <w:noProof/>
        </w:rPr>
        <w:drawing>
          <wp:anchor distT="114300" distB="114300" distL="114300" distR="114300" simplePos="0" relativeHeight="251662336" behindDoc="0" locked="0" layoutInCell="1" hidden="0" allowOverlap="1">
            <wp:simplePos x="0" y="0"/>
            <wp:positionH relativeFrom="column">
              <wp:posOffset>1114425</wp:posOffset>
            </wp:positionH>
            <wp:positionV relativeFrom="paragraph">
              <wp:posOffset>5088</wp:posOffset>
            </wp:positionV>
            <wp:extent cx="537210" cy="537210"/>
            <wp:effectExtent l="0" t="0" r="0" b="0"/>
            <wp:wrapNone/>
            <wp:docPr id="159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537210" cy="537210"/>
                    </a:xfrm>
                    <a:prstGeom prst="rect">
                      <a:avLst/>
                    </a:prstGeom>
                    <a:ln/>
                  </pic:spPr>
                </pic:pic>
              </a:graphicData>
            </a:graphic>
          </wp:anchor>
        </w:drawing>
      </w:r>
      <w:r>
        <w:rPr>
          <w:noProof/>
        </w:rPr>
        <w:drawing>
          <wp:anchor distT="114300" distB="114300" distL="114300" distR="114300" simplePos="0" relativeHeight="251663360" behindDoc="0" locked="0" layoutInCell="1" hidden="0" allowOverlap="1">
            <wp:simplePos x="0" y="0"/>
            <wp:positionH relativeFrom="column">
              <wp:posOffset>4622165</wp:posOffset>
            </wp:positionH>
            <wp:positionV relativeFrom="paragraph">
              <wp:posOffset>1914</wp:posOffset>
            </wp:positionV>
            <wp:extent cx="537245" cy="537245"/>
            <wp:effectExtent l="0" t="0" r="0" b="0"/>
            <wp:wrapNone/>
            <wp:docPr id="159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537245" cy="537245"/>
                    </a:xfrm>
                    <a:prstGeom prst="rect">
                      <a:avLst/>
                    </a:prstGeom>
                    <a:ln/>
                  </pic:spPr>
                </pic:pic>
              </a:graphicData>
            </a:graphic>
          </wp:anchor>
        </w:drawing>
      </w:r>
    </w:p>
    <w:p w:rsidR="00B06D55" w:rsidRDefault="00000000">
      <w:pPr>
        <w:spacing w:after="0"/>
        <w:jc w:val="center"/>
        <w:rPr>
          <w:rFonts w:ascii="Arial" w:eastAsia="Arial" w:hAnsi="Arial" w:cs="Arial"/>
          <w:color w:val="222222"/>
          <w:sz w:val="34"/>
          <w:szCs w:val="34"/>
        </w:rPr>
      </w:pPr>
      <w:r>
        <w:rPr>
          <w:rFonts w:ascii="Arial" w:eastAsia="Arial" w:hAnsi="Arial" w:cs="Arial"/>
          <w:b/>
          <w:bCs/>
          <w:color w:val="222222"/>
          <w:sz w:val="34"/>
          <w:szCs w:val="34"/>
          <w:u w:val="single"/>
        </w:rPr>
        <w:t>Stars of the Week</w:t>
      </w:r>
      <w:r>
        <w:rPr>
          <w:rFonts w:ascii="Arial" w:eastAsia="Arial" w:hAnsi="Arial" w:cs="Arial"/>
          <w:color w:val="222222"/>
          <w:sz w:val="34"/>
          <w:szCs w:val="34"/>
        </w:rPr>
        <w:t xml:space="preserve"> </w:t>
      </w:r>
    </w:p>
    <w:p w:rsidR="00B06D55" w:rsidRDefault="00B06D55">
      <w:pPr>
        <w:spacing w:after="0"/>
        <w:rPr>
          <w:rFonts w:ascii="Arial" w:eastAsia="Arial" w:hAnsi="Arial" w:cs="Arial"/>
          <w:color w:val="222222"/>
        </w:rPr>
      </w:pPr>
    </w:p>
    <w:p w:rsidR="00B06D55" w:rsidRDefault="00000000">
      <w:pPr>
        <w:spacing w:after="0"/>
        <w:jc w:val="center"/>
        <w:rPr>
          <w:rFonts w:ascii="Arial" w:eastAsia="Arial" w:hAnsi="Arial" w:cs="Arial"/>
          <w:color w:val="222222"/>
        </w:rPr>
      </w:pPr>
      <w:r>
        <w:rPr>
          <w:rFonts w:ascii="Arial" w:eastAsia="Arial" w:hAnsi="Arial" w:cs="Arial"/>
          <w:color w:val="222222"/>
        </w:rPr>
        <w:t>Reception – Chloe</w:t>
      </w:r>
    </w:p>
    <w:p w:rsidR="00B06D55" w:rsidRDefault="00000000">
      <w:pPr>
        <w:spacing w:after="0"/>
        <w:jc w:val="center"/>
        <w:rPr>
          <w:rFonts w:ascii="Arial" w:eastAsia="Arial" w:hAnsi="Arial" w:cs="Arial"/>
          <w:color w:val="222222"/>
        </w:rPr>
      </w:pPr>
      <w:r>
        <w:rPr>
          <w:rFonts w:ascii="Arial" w:eastAsia="Arial" w:hAnsi="Arial" w:cs="Arial"/>
          <w:color w:val="222222"/>
        </w:rPr>
        <w:t>Year 1 – Teddy</w:t>
      </w:r>
    </w:p>
    <w:p w:rsidR="00B06D55" w:rsidRDefault="00000000">
      <w:pPr>
        <w:spacing w:after="0"/>
        <w:jc w:val="center"/>
        <w:rPr>
          <w:rFonts w:ascii="Arial" w:eastAsia="Arial" w:hAnsi="Arial" w:cs="Arial"/>
          <w:color w:val="222222"/>
        </w:rPr>
      </w:pPr>
      <w:r>
        <w:rPr>
          <w:rFonts w:ascii="Arial" w:eastAsia="Arial" w:hAnsi="Arial" w:cs="Arial"/>
          <w:color w:val="222222"/>
        </w:rPr>
        <w:t>Year 2 – Steven</w:t>
      </w:r>
    </w:p>
    <w:p w:rsidR="00B06D55" w:rsidRDefault="00000000">
      <w:pPr>
        <w:spacing w:after="0"/>
        <w:jc w:val="center"/>
        <w:rPr>
          <w:rFonts w:ascii="Arial" w:eastAsia="Arial" w:hAnsi="Arial" w:cs="Arial"/>
          <w:color w:val="222222"/>
        </w:rPr>
      </w:pPr>
      <w:r>
        <w:rPr>
          <w:rFonts w:ascii="Arial" w:eastAsia="Arial" w:hAnsi="Arial" w:cs="Arial"/>
          <w:color w:val="222222"/>
        </w:rPr>
        <w:t xml:space="preserve">Year 3 – Bo </w:t>
      </w:r>
    </w:p>
    <w:p w:rsidR="00B06D55" w:rsidRDefault="00000000">
      <w:pPr>
        <w:spacing w:after="0"/>
        <w:jc w:val="center"/>
        <w:rPr>
          <w:rFonts w:ascii="Arial" w:eastAsia="Arial" w:hAnsi="Arial" w:cs="Arial"/>
          <w:color w:val="222222"/>
        </w:rPr>
      </w:pPr>
      <w:r>
        <w:rPr>
          <w:rFonts w:ascii="Arial" w:eastAsia="Arial" w:hAnsi="Arial" w:cs="Arial"/>
          <w:color w:val="222222"/>
        </w:rPr>
        <w:t xml:space="preserve">Year 4 – Becky </w:t>
      </w:r>
    </w:p>
    <w:p w:rsidR="00B06D55" w:rsidRDefault="00000000">
      <w:pPr>
        <w:spacing w:after="0"/>
        <w:jc w:val="center"/>
        <w:rPr>
          <w:rFonts w:ascii="Arial" w:eastAsia="Arial" w:hAnsi="Arial" w:cs="Arial"/>
          <w:color w:val="222222"/>
        </w:rPr>
      </w:pPr>
      <w:r>
        <w:rPr>
          <w:rFonts w:ascii="Arial" w:eastAsia="Arial" w:hAnsi="Arial" w:cs="Arial"/>
          <w:color w:val="222222"/>
        </w:rPr>
        <w:t>Year 5 – Aiden</w:t>
      </w:r>
    </w:p>
    <w:p w:rsidR="00B06D55" w:rsidRDefault="00000000">
      <w:pPr>
        <w:spacing w:after="0"/>
        <w:jc w:val="center"/>
        <w:rPr>
          <w:rFonts w:ascii="Arial" w:eastAsia="Arial" w:hAnsi="Arial" w:cs="Arial"/>
          <w:color w:val="222222"/>
        </w:rPr>
      </w:pPr>
      <w:r>
        <w:rPr>
          <w:rFonts w:ascii="Arial" w:eastAsia="Arial" w:hAnsi="Arial" w:cs="Arial"/>
          <w:color w:val="222222"/>
        </w:rPr>
        <w:t>Year 6 - Jack</w:t>
      </w:r>
    </w:p>
    <w:p w:rsidR="00B06D55" w:rsidRDefault="00B06D55">
      <w:pPr>
        <w:spacing w:after="0"/>
        <w:jc w:val="center"/>
        <w:rPr>
          <w:rFonts w:ascii="Arial" w:eastAsia="Arial" w:hAnsi="Arial" w:cs="Arial"/>
          <w:color w:val="222222"/>
        </w:rPr>
      </w:pPr>
    </w:p>
    <w:p w:rsidR="00B06D55" w:rsidRDefault="00000000">
      <w:pPr>
        <w:spacing w:after="0"/>
        <w:jc w:val="center"/>
        <w:rPr>
          <w:rFonts w:ascii="Arial" w:eastAsia="Arial" w:hAnsi="Arial" w:cs="Arial"/>
          <w:color w:val="222222"/>
        </w:rPr>
      </w:pPr>
      <w:r>
        <w:rPr>
          <w:rFonts w:ascii="Arial" w:eastAsia="Arial" w:hAnsi="Arial" w:cs="Arial"/>
          <w:color w:val="222222"/>
        </w:rPr>
        <w:t xml:space="preserve">A special mention to Logan in Year 3 for amazing focus this week and to Connie MT in Year 4 for writing an amazing story! </w:t>
      </w:r>
    </w:p>
    <w:p w:rsidR="00B06D55" w:rsidRDefault="00B06D55">
      <w:pPr>
        <w:spacing w:after="0"/>
        <w:jc w:val="center"/>
        <w:rPr>
          <w:rFonts w:ascii="Arial" w:eastAsia="Arial" w:hAnsi="Arial" w:cs="Arial"/>
          <w:color w:val="222222"/>
        </w:rPr>
      </w:pPr>
    </w:p>
    <w:p w:rsidR="00B06D55" w:rsidRDefault="00000000">
      <w:pPr>
        <w:spacing w:after="0"/>
        <w:jc w:val="center"/>
        <w:rPr>
          <w:rFonts w:ascii="Arial" w:eastAsia="Arial" w:hAnsi="Arial" w:cs="Arial"/>
          <w:b/>
          <w:bCs/>
          <w:color w:val="222222"/>
          <w:sz w:val="34"/>
          <w:szCs w:val="34"/>
          <w:u w:val="single"/>
        </w:rPr>
      </w:pPr>
      <w:r>
        <w:rPr>
          <w:rFonts w:ascii="Arial" w:eastAsia="Arial" w:hAnsi="Arial" w:cs="Arial"/>
          <w:b/>
          <w:bCs/>
          <w:color w:val="222222"/>
          <w:sz w:val="34"/>
          <w:szCs w:val="34"/>
          <w:u w:val="single"/>
        </w:rPr>
        <w:t xml:space="preserve">AR This week’s highest word count… </w:t>
      </w:r>
      <w:r>
        <w:rPr>
          <w:noProof/>
        </w:rPr>
        <w:drawing>
          <wp:anchor distT="114300" distB="114300" distL="114300" distR="114300" simplePos="0" relativeHeight="251664384" behindDoc="0" locked="0" layoutInCell="1" hidden="0" allowOverlap="1">
            <wp:simplePos x="0" y="0"/>
            <wp:positionH relativeFrom="column">
              <wp:posOffset>257175</wp:posOffset>
            </wp:positionH>
            <wp:positionV relativeFrom="paragraph">
              <wp:posOffset>171450</wp:posOffset>
            </wp:positionV>
            <wp:extent cx="910071" cy="742035"/>
            <wp:effectExtent l="0" t="0" r="0" b="0"/>
            <wp:wrapSquare wrapText="bothSides" distT="114300" distB="114300" distL="114300" distR="114300"/>
            <wp:docPr id="160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1"/>
                    <a:srcRect/>
                    <a:stretch>
                      <a:fillRect/>
                    </a:stretch>
                  </pic:blipFill>
                  <pic:spPr>
                    <a:xfrm>
                      <a:off x="0" y="0"/>
                      <a:ext cx="910071" cy="742035"/>
                    </a:xfrm>
                    <a:prstGeom prst="rect">
                      <a:avLst/>
                    </a:prstGeom>
                    <a:ln/>
                  </pic:spPr>
                </pic:pic>
              </a:graphicData>
            </a:graphic>
          </wp:anchor>
        </w:drawing>
      </w:r>
      <w:r>
        <w:rPr>
          <w:noProof/>
        </w:rPr>
        <w:drawing>
          <wp:anchor distT="114300" distB="114300" distL="114300" distR="114300" simplePos="0" relativeHeight="251665408" behindDoc="0" locked="0" layoutInCell="1" hidden="0" allowOverlap="1">
            <wp:simplePos x="0" y="0"/>
            <wp:positionH relativeFrom="column">
              <wp:posOffset>5330515</wp:posOffset>
            </wp:positionH>
            <wp:positionV relativeFrom="paragraph">
              <wp:posOffset>171450</wp:posOffset>
            </wp:positionV>
            <wp:extent cx="910071" cy="742035"/>
            <wp:effectExtent l="0" t="0" r="0" b="0"/>
            <wp:wrapSquare wrapText="bothSides" distT="114300" distB="114300" distL="114300" distR="114300"/>
            <wp:docPr id="160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1"/>
                    <a:srcRect/>
                    <a:stretch>
                      <a:fillRect/>
                    </a:stretch>
                  </pic:blipFill>
                  <pic:spPr>
                    <a:xfrm>
                      <a:off x="0" y="0"/>
                      <a:ext cx="910071" cy="742035"/>
                    </a:xfrm>
                    <a:prstGeom prst="rect">
                      <a:avLst/>
                    </a:prstGeom>
                    <a:ln/>
                  </pic:spPr>
                </pic:pic>
              </a:graphicData>
            </a:graphic>
          </wp:anchor>
        </w:drawing>
      </w:r>
    </w:p>
    <w:p w:rsidR="00B06D55" w:rsidRDefault="00000000">
      <w:pPr>
        <w:spacing w:after="0"/>
        <w:jc w:val="center"/>
        <w:rPr>
          <w:rFonts w:ascii="Arial" w:eastAsia="Arial" w:hAnsi="Arial" w:cs="Arial"/>
          <w:color w:val="222222"/>
        </w:rPr>
      </w:pPr>
      <w:r>
        <w:rPr>
          <w:rFonts w:ascii="Arial" w:eastAsia="Arial" w:hAnsi="Arial" w:cs="Arial"/>
          <w:color w:val="222222"/>
        </w:rPr>
        <w:t>Year 2 – Louis, Emily, Bernie</w:t>
      </w:r>
    </w:p>
    <w:p w:rsidR="00B06D55" w:rsidRDefault="00000000">
      <w:pPr>
        <w:spacing w:after="0"/>
        <w:jc w:val="center"/>
        <w:rPr>
          <w:rFonts w:ascii="Arial" w:eastAsia="Arial" w:hAnsi="Arial" w:cs="Arial"/>
          <w:color w:val="222222"/>
        </w:rPr>
      </w:pPr>
      <w:r>
        <w:rPr>
          <w:rFonts w:ascii="Arial" w:eastAsia="Arial" w:hAnsi="Arial" w:cs="Arial"/>
          <w:color w:val="222222"/>
        </w:rPr>
        <w:t xml:space="preserve">Year 3 – Delilah, Grace, Isabelle </w:t>
      </w:r>
    </w:p>
    <w:p w:rsidR="00B06D55" w:rsidRDefault="00000000">
      <w:pPr>
        <w:spacing w:after="0"/>
        <w:jc w:val="center"/>
        <w:rPr>
          <w:rFonts w:ascii="Arial" w:eastAsia="Arial" w:hAnsi="Arial" w:cs="Arial"/>
          <w:color w:val="222222"/>
        </w:rPr>
      </w:pPr>
      <w:r>
        <w:rPr>
          <w:rFonts w:ascii="Arial" w:eastAsia="Arial" w:hAnsi="Arial" w:cs="Arial"/>
          <w:color w:val="222222"/>
        </w:rPr>
        <w:t>Year 4 – Evie, Connie MT, Max</w:t>
      </w:r>
    </w:p>
    <w:p w:rsidR="00B06D55" w:rsidRDefault="00000000">
      <w:pPr>
        <w:spacing w:after="0"/>
        <w:jc w:val="center"/>
        <w:rPr>
          <w:rFonts w:ascii="Arial" w:eastAsia="Arial" w:hAnsi="Arial" w:cs="Arial"/>
          <w:color w:val="222222"/>
        </w:rPr>
      </w:pPr>
      <w:r>
        <w:rPr>
          <w:rFonts w:ascii="Arial" w:eastAsia="Arial" w:hAnsi="Arial" w:cs="Arial"/>
          <w:color w:val="222222"/>
        </w:rPr>
        <w:t>Year 5 – Rose, Freya, Dom</w:t>
      </w:r>
    </w:p>
    <w:p w:rsidR="00B06D55" w:rsidRDefault="00000000">
      <w:pPr>
        <w:spacing w:after="0"/>
        <w:jc w:val="center"/>
        <w:rPr>
          <w:rFonts w:ascii="Arial" w:eastAsia="Arial" w:hAnsi="Arial" w:cs="Arial"/>
          <w:color w:val="222222"/>
        </w:rPr>
      </w:pPr>
      <w:r>
        <w:rPr>
          <w:rFonts w:ascii="Arial" w:eastAsia="Arial" w:hAnsi="Arial" w:cs="Arial"/>
          <w:color w:val="222222"/>
        </w:rPr>
        <w:t>Year 6 - Ella, Jack, Sam</w:t>
      </w:r>
    </w:p>
    <w:p w:rsidR="00B06D55" w:rsidRDefault="00B06D55">
      <w:pPr>
        <w:spacing w:after="0"/>
        <w:jc w:val="center"/>
        <w:rPr>
          <w:rFonts w:ascii="Arial" w:eastAsia="Arial" w:hAnsi="Arial" w:cs="Arial"/>
          <w:color w:val="222222"/>
        </w:rPr>
      </w:pPr>
    </w:p>
    <w:p w:rsidR="00B06D55" w:rsidRDefault="00000000">
      <w:pPr>
        <w:spacing w:after="0"/>
        <w:jc w:val="center"/>
        <w:rPr>
          <w:rFonts w:ascii="Arial" w:eastAsia="Arial" w:hAnsi="Arial" w:cs="Arial"/>
          <w:b/>
          <w:bCs/>
          <w:color w:val="222222"/>
          <w:sz w:val="34"/>
          <w:szCs w:val="34"/>
          <w:u w:val="single"/>
        </w:rPr>
      </w:pPr>
      <w:r>
        <w:rPr>
          <w:rFonts w:ascii="Arial" w:eastAsia="Arial" w:hAnsi="Arial" w:cs="Arial"/>
          <w:b/>
          <w:bCs/>
          <w:color w:val="222222"/>
          <w:sz w:val="34"/>
          <w:szCs w:val="34"/>
          <w:u w:val="single"/>
        </w:rPr>
        <w:t xml:space="preserve">AR This year’s highest word count… </w:t>
      </w:r>
    </w:p>
    <w:p w:rsidR="00B06D55" w:rsidRDefault="00000000">
      <w:pPr>
        <w:spacing w:after="0"/>
        <w:jc w:val="center"/>
        <w:rPr>
          <w:rFonts w:ascii="Arial" w:eastAsia="Arial" w:hAnsi="Arial" w:cs="Arial"/>
          <w:color w:val="222222"/>
        </w:rPr>
      </w:pPr>
      <w:r>
        <w:rPr>
          <w:rFonts w:ascii="Arial" w:eastAsia="Arial" w:hAnsi="Arial" w:cs="Arial"/>
          <w:color w:val="222222"/>
        </w:rPr>
        <w:t>Year 2 – Emily, Louis, Barney</w:t>
      </w:r>
    </w:p>
    <w:p w:rsidR="00B06D55" w:rsidRDefault="00000000">
      <w:pPr>
        <w:spacing w:after="0"/>
        <w:jc w:val="center"/>
        <w:rPr>
          <w:rFonts w:ascii="Arial" w:eastAsia="Arial" w:hAnsi="Arial" w:cs="Arial"/>
          <w:color w:val="222222"/>
        </w:rPr>
      </w:pPr>
      <w:r>
        <w:rPr>
          <w:rFonts w:ascii="Arial" w:eastAsia="Arial" w:hAnsi="Arial" w:cs="Arial"/>
          <w:color w:val="222222"/>
        </w:rPr>
        <w:t xml:space="preserve">Year 3 – Alice, Delilah, Elliot </w:t>
      </w:r>
    </w:p>
    <w:p w:rsidR="00B06D55" w:rsidRDefault="00000000">
      <w:pPr>
        <w:spacing w:after="0"/>
        <w:jc w:val="center"/>
        <w:rPr>
          <w:rFonts w:ascii="Arial" w:eastAsia="Arial" w:hAnsi="Arial" w:cs="Arial"/>
          <w:color w:val="222222"/>
        </w:rPr>
      </w:pPr>
      <w:r>
        <w:rPr>
          <w:rFonts w:ascii="Arial" w:eastAsia="Arial" w:hAnsi="Arial" w:cs="Arial"/>
          <w:color w:val="222222"/>
        </w:rPr>
        <w:t>Year 4 – Evie, Jasper, Connie MT</w:t>
      </w:r>
    </w:p>
    <w:p w:rsidR="00B06D55" w:rsidRDefault="00000000">
      <w:pPr>
        <w:spacing w:after="0"/>
        <w:jc w:val="center"/>
        <w:rPr>
          <w:rFonts w:ascii="Arial" w:eastAsia="Arial" w:hAnsi="Arial" w:cs="Arial"/>
          <w:color w:val="222222"/>
        </w:rPr>
      </w:pPr>
      <w:r>
        <w:rPr>
          <w:rFonts w:ascii="Arial" w:eastAsia="Arial" w:hAnsi="Arial" w:cs="Arial"/>
          <w:color w:val="222222"/>
        </w:rPr>
        <w:t>Year 5 – Otis, Jack, Felix</w:t>
      </w:r>
    </w:p>
    <w:p w:rsidR="00B06D55" w:rsidRDefault="00000000">
      <w:pPr>
        <w:spacing w:after="0"/>
        <w:jc w:val="center"/>
        <w:rPr>
          <w:rFonts w:ascii="Arial" w:eastAsia="Arial" w:hAnsi="Arial" w:cs="Arial"/>
          <w:color w:val="222222"/>
        </w:rPr>
      </w:pPr>
      <w:r>
        <w:rPr>
          <w:rFonts w:ascii="Arial" w:eastAsia="Arial" w:hAnsi="Arial" w:cs="Arial"/>
          <w:color w:val="222222"/>
        </w:rPr>
        <w:t xml:space="preserve">Year 6 - Maisy, </w:t>
      </w:r>
      <w:proofErr w:type="spellStart"/>
      <w:r>
        <w:rPr>
          <w:rFonts w:ascii="Arial" w:eastAsia="Arial" w:hAnsi="Arial" w:cs="Arial"/>
          <w:color w:val="222222"/>
        </w:rPr>
        <w:t>Seb</w:t>
      </w:r>
      <w:proofErr w:type="spellEnd"/>
      <w:r>
        <w:rPr>
          <w:rFonts w:ascii="Arial" w:eastAsia="Arial" w:hAnsi="Arial" w:cs="Arial"/>
          <w:color w:val="222222"/>
        </w:rPr>
        <w:t>, Jack</w:t>
      </w:r>
    </w:p>
    <w:p w:rsidR="00B06D55" w:rsidRDefault="00B06D55">
      <w:pPr>
        <w:spacing w:after="0"/>
        <w:jc w:val="center"/>
        <w:rPr>
          <w:rFonts w:ascii="Arial" w:eastAsia="Arial" w:hAnsi="Arial" w:cs="Arial"/>
          <w:color w:val="222222"/>
        </w:rPr>
      </w:pPr>
    </w:p>
    <w:p w:rsidR="00B06D55" w:rsidRDefault="00000000">
      <w:pPr>
        <w:spacing w:after="0"/>
        <w:jc w:val="center"/>
        <w:rPr>
          <w:rFonts w:ascii="Arial" w:eastAsia="Arial" w:hAnsi="Arial" w:cs="Arial"/>
          <w:color w:val="222222"/>
        </w:rPr>
      </w:pPr>
      <w:r>
        <w:rPr>
          <w:rFonts w:ascii="Arial" w:eastAsia="Arial" w:hAnsi="Arial" w:cs="Arial"/>
          <w:color w:val="222222"/>
        </w:rPr>
        <w:t>Overall highest</w:t>
      </w:r>
      <w:r>
        <w:rPr>
          <w:rFonts w:ascii="Arial" w:eastAsia="Arial" w:hAnsi="Arial" w:cs="Arial"/>
          <w:b/>
          <w:bCs/>
          <w:color w:val="222222"/>
        </w:rPr>
        <w:t xml:space="preserve"> Otis</w:t>
      </w:r>
      <w:r>
        <w:rPr>
          <w:rFonts w:ascii="Arial" w:eastAsia="Arial" w:hAnsi="Arial" w:cs="Arial"/>
          <w:color w:val="222222"/>
        </w:rPr>
        <w:t xml:space="preserve"> with an amazing </w:t>
      </w:r>
      <w:r>
        <w:rPr>
          <w:rFonts w:ascii="Arial" w:eastAsia="Arial" w:hAnsi="Arial" w:cs="Arial"/>
          <w:color w:val="333333"/>
          <w:sz w:val="23"/>
          <w:szCs w:val="23"/>
          <w:shd w:val="clear" w:color="auto" w:fill="FCFCFC"/>
        </w:rPr>
        <w:t xml:space="preserve">743,928 words! </w:t>
      </w:r>
    </w:p>
    <w:p w:rsidR="00B06D55" w:rsidRDefault="00B06D55">
      <w:pPr>
        <w:spacing w:after="0"/>
        <w:jc w:val="center"/>
        <w:rPr>
          <w:rFonts w:ascii="Arial" w:eastAsia="Arial" w:hAnsi="Arial" w:cs="Arial"/>
          <w:color w:val="222222"/>
        </w:rPr>
      </w:pPr>
    </w:p>
    <w:p w:rsidR="00B06D55" w:rsidRDefault="00B06D55">
      <w:pPr>
        <w:spacing w:after="0"/>
        <w:jc w:val="center"/>
        <w:rPr>
          <w:rFonts w:ascii="Arial" w:eastAsia="Arial" w:hAnsi="Arial" w:cs="Arial"/>
          <w:b/>
          <w:bCs/>
          <w:color w:val="222222"/>
          <w:u w:val="single"/>
        </w:rPr>
      </w:pPr>
    </w:p>
    <w:p w:rsidR="00B06D55" w:rsidRDefault="00000000">
      <w:pPr>
        <w:spacing w:after="0"/>
        <w:jc w:val="center"/>
        <w:rPr>
          <w:rFonts w:ascii="Arial" w:eastAsia="Arial" w:hAnsi="Arial" w:cs="Arial"/>
          <w:b/>
          <w:bCs/>
          <w:color w:val="222222"/>
          <w:sz w:val="34"/>
          <w:szCs w:val="34"/>
          <w:u w:val="single"/>
        </w:rPr>
      </w:pPr>
      <w:r>
        <w:rPr>
          <w:rFonts w:ascii="Arial" w:eastAsia="Arial" w:hAnsi="Arial" w:cs="Arial"/>
          <w:b/>
          <w:bCs/>
          <w:color w:val="222222"/>
          <w:sz w:val="34"/>
          <w:szCs w:val="34"/>
          <w:u w:val="single"/>
        </w:rPr>
        <w:t>TTRS</w:t>
      </w:r>
    </w:p>
    <w:p w:rsidR="00B06D55" w:rsidRDefault="00000000">
      <w:pPr>
        <w:spacing w:after="0"/>
        <w:jc w:val="center"/>
        <w:rPr>
          <w:rFonts w:ascii="Arial" w:eastAsia="Arial" w:hAnsi="Arial" w:cs="Arial"/>
          <w:b/>
          <w:bCs/>
          <w:color w:val="222222"/>
          <w:sz w:val="34"/>
          <w:szCs w:val="34"/>
          <w:u w:val="single"/>
        </w:rPr>
      </w:pPr>
      <w:r>
        <w:rPr>
          <w:rFonts w:ascii="Arial" w:eastAsia="Arial" w:hAnsi="Arial" w:cs="Arial"/>
          <w:b/>
          <w:bCs/>
          <w:color w:val="222222"/>
          <w:sz w:val="34"/>
          <w:szCs w:val="34"/>
          <w:u w:val="single"/>
        </w:rPr>
        <w:t xml:space="preserve">Number of correct answers in 2026!  </w:t>
      </w:r>
    </w:p>
    <w:p w:rsidR="00B06D55" w:rsidRDefault="00000000">
      <w:pPr>
        <w:spacing w:after="0"/>
        <w:jc w:val="center"/>
        <w:rPr>
          <w:rFonts w:ascii="Arial" w:eastAsia="Arial" w:hAnsi="Arial" w:cs="Arial"/>
          <w:color w:val="222222"/>
        </w:rPr>
      </w:pPr>
      <w:r>
        <w:rPr>
          <w:rFonts w:ascii="Arial" w:eastAsia="Arial" w:hAnsi="Arial" w:cs="Arial"/>
          <w:color w:val="222222"/>
        </w:rPr>
        <w:t xml:space="preserve">Year 2 Rosie, Toby F, Barney </w:t>
      </w:r>
    </w:p>
    <w:p w:rsidR="00B06D55" w:rsidRDefault="00000000">
      <w:pPr>
        <w:spacing w:after="0"/>
        <w:jc w:val="center"/>
        <w:rPr>
          <w:rFonts w:ascii="Arial" w:eastAsia="Arial" w:hAnsi="Arial" w:cs="Arial"/>
          <w:color w:val="222222"/>
        </w:rPr>
      </w:pPr>
      <w:r>
        <w:rPr>
          <w:rFonts w:ascii="Arial" w:eastAsia="Arial" w:hAnsi="Arial" w:cs="Arial"/>
          <w:color w:val="222222"/>
        </w:rPr>
        <w:t>Year 3 River, Eddie, Ellen</w:t>
      </w:r>
    </w:p>
    <w:p w:rsidR="00B06D55" w:rsidRDefault="00000000">
      <w:pPr>
        <w:spacing w:after="0"/>
        <w:jc w:val="center"/>
        <w:rPr>
          <w:rFonts w:ascii="Arial" w:eastAsia="Arial" w:hAnsi="Arial" w:cs="Arial"/>
          <w:color w:val="222222"/>
        </w:rPr>
      </w:pPr>
      <w:r>
        <w:rPr>
          <w:rFonts w:ascii="Arial" w:eastAsia="Arial" w:hAnsi="Arial" w:cs="Arial"/>
          <w:color w:val="222222"/>
        </w:rPr>
        <w:t xml:space="preserve">Year 4 Stanley, Woody, Lawrence </w:t>
      </w:r>
    </w:p>
    <w:p w:rsidR="00B06D55" w:rsidRDefault="00000000">
      <w:pPr>
        <w:spacing w:after="0"/>
        <w:jc w:val="center"/>
        <w:rPr>
          <w:rFonts w:ascii="Arial" w:eastAsia="Arial" w:hAnsi="Arial" w:cs="Arial"/>
          <w:color w:val="222222"/>
        </w:rPr>
      </w:pPr>
      <w:r>
        <w:rPr>
          <w:rFonts w:ascii="Arial" w:eastAsia="Arial" w:hAnsi="Arial" w:cs="Arial"/>
          <w:color w:val="222222"/>
        </w:rPr>
        <w:t>Year 5 Freya, Dom, Martha</w:t>
      </w:r>
    </w:p>
    <w:p w:rsidR="00B06D55" w:rsidRDefault="00000000">
      <w:pPr>
        <w:spacing w:after="0"/>
        <w:jc w:val="center"/>
        <w:rPr>
          <w:rFonts w:ascii="Arial" w:eastAsia="Arial" w:hAnsi="Arial" w:cs="Arial"/>
          <w:b/>
          <w:bCs/>
          <w:color w:val="222222"/>
          <w:u w:val="single"/>
        </w:rPr>
      </w:pPr>
      <w:r>
        <w:rPr>
          <w:rFonts w:ascii="Arial" w:eastAsia="Arial" w:hAnsi="Arial" w:cs="Arial"/>
          <w:color w:val="222222"/>
        </w:rPr>
        <w:t>Year 6 Ella</w:t>
      </w:r>
      <w:r>
        <w:rPr>
          <w:rFonts w:ascii="Arial" w:eastAsia="Arial" w:hAnsi="Arial" w:cs="Arial"/>
          <w:b/>
          <w:bCs/>
          <w:color w:val="222222"/>
          <w:u w:val="single"/>
        </w:rPr>
        <w:t xml:space="preserve"> </w:t>
      </w:r>
    </w:p>
    <w:p w:rsidR="00B06D55" w:rsidRDefault="00B06D55">
      <w:pPr>
        <w:spacing w:after="0"/>
        <w:jc w:val="center"/>
        <w:rPr>
          <w:rFonts w:ascii="Arial" w:eastAsia="Arial" w:hAnsi="Arial" w:cs="Arial"/>
          <w:b/>
          <w:bCs/>
          <w:color w:val="222222"/>
          <w:u w:val="single"/>
        </w:rPr>
      </w:pPr>
    </w:p>
    <w:p w:rsidR="00B06D55" w:rsidRDefault="00B06D55">
      <w:pPr>
        <w:pBdr>
          <w:top w:val="nil"/>
          <w:left w:val="nil"/>
          <w:bottom w:val="nil"/>
          <w:right w:val="nil"/>
          <w:between w:val="nil"/>
        </w:pBdr>
        <w:spacing w:after="0" w:line="240" w:lineRule="auto"/>
        <w:rPr>
          <w:rFonts w:ascii="Arial" w:eastAsia="Arial" w:hAnsi="Arial" w:cs="Arial"/>
          <w:b/>
          <w:bCs/>
          <w:u w:val="single"/>
        </w:rPr>
      </w:pPr>
    </w:p>
    <w:p w:rsidR="00B06D55" w:rsidRDefault="00B06D55">
      <w:pPr>
        <w:spacing w:after="0"/>
        <w:jc w:val="center"/>
        <w:rPr>
          <w:rFonts w:ascii="Arial" w:eastAsia="Arial" w:hAnsi="Arial" w:cs="Arial"/>
        </w:rPr>
      </w:pPr>
    </w:p>
    <w:p w:rsidR="00B06D55" w:rsidRDefault="00000000">
      <w:pPr>
        <w:rPr>
          <w:rFonts w:ascii="Comic Sans MS" w:eastAsia="Comic Sans MS" w:hAnsi="Comic Sans MS" w:cs="Comic Sans MS"/>
          <w:b/>
          <w:bCs/>
          <w:sz w:val="20"/>
          <w:szCs w:val="20"/>
        </w:rPr>
      </w:pPr>
      <w:bookmarkStart w:id="8" w:name="_heading=h.7bm6twgdx1v2" w:colFirst="0" w:colLast="0"/>
      <w:bookmarkEnd w:id="8"/>
      <w:r>
        <w:rPr>
          <w:rFonts w:ascii="Comic Sans MS" w:eastAsia="Comic Sans MS" w:hAnsi="Comic Sans MS" w:cs="Comic Sans MS"/>
          <w:noProof/>
          <w:sz w:val="20"/>
          <w:szCs w:val="20"/>
        </w:rPr>
        <w:drawing>
          <wp:inline distT="0" distB="0" distL="0" distR="0">
            <wp:extent cx="1259987" cy="492219"/>
            <wp:effectExtent l="0" t="0" r="0" b="0"/>
            <wp:docPr id="159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2"/>
                    <a:srcRect l="10918" r="5146" b="19254"/>
                    <a:stretch>
                      <a:fillRect/>
                    </a:stretch>
                  </pic:blipFill>
                  <pic:spPr>
                    <a:xfrm>
                      <a:off x="0" y="0"/>
                      <a:ext cx="1259987" cy="492219"/>
                    </a:xfrm>
                    <a:prstGeom prst="rect">
                      <a:avLst/>
                    </a:prstGeom>
                    <a:ln/>
                  </pic:spPr>
                </pic:pic>
              </a:graphicData>
            </a:graphic>
          </wp:inline>
        </w:drawing>
      </w:r>
      <w:r>
        <w:rPr>
          <w:rFonts w:ascii="Comic Sans MS" w:eastAsia="Comic Sans MS" w:hAnsi="Comic Sans MS" w:cs="Comic Sans MS"/>
          <w:sz w:val="20"/>
          <w:szCs w:val="20"/>
        </w:rPr>
        <w:t xml:space="preserve">      </w:t>
      </w:r>
      <w:r>
        <w:rPr>
          <w:rFonts w:ascii="Comic Sans MS" w:eastAsia="Comic Sans MS" w:hAnsi="Comic Sans MS" w:cs="Comic Sans MS"/>
          <w:noProof/>
          <w:sz w:val="20"/>
          <w:szCs w:val="20"/>
        </w:rPr>
        <w:drawing>
          <wp:inline distT="0" distB="0" distL="0" distR="0">
            <wp:extent cx="1379220" cy="403860"/>
            <wp:effectExtent l="0" t="0" r="0" b="0"/>
            <wp:docPr id="1595"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3"/>
                    <a:srcRect/>
                    <a:stretch>
                      <a:fillRect/>
                    </a:stretch>
                  </pic:blipFill>
                  <pic:spPr>
                    <a:xfrm>
                      <a:off x="0" y="0"/>
                      <a:ext cx="1379220" cy="403860"/>
                    </a:xfrm>
                    <a:prstGeom prst="rect">
                      <a:avLst/>
                    </a:prstGeom>
                    <a:ln/>
                  </pic:spPr>
                </pic:pic>
              </a:graphicData>
            </a:graphic>
          </wp:inline>
        </w:drawing>
      </w:r>
    </w:p>
    <w:p w:rsidR="00B06D55" w:rsidRDefault="00000000">
      <w:pPr>
        <w:spacing w:after="0"/>
        <w:ind w:right="3421"/>
        <w:rPr>
          <w:rFonts w:ascii="Arial" w:eastAsia="Arial" w:hAnsi="Arial" w:cs="Arial"/>
          <w:b/>
          <w:bCs/>
          <w:sz w:val="20"/>
          <w:szCs w:val="20"/>
        </w:rPr>
      </w:pPr>
      <w:r>
        <w:rPr>
          <w:rFonts w:ascii="Arial" w:eastAsia="Arial" w:hAnsi="Arial" w:cs="Arial"/>
          <w:b/>
          <w:bCs/>
          <w:sz w:val="20"/>
          <w:szCs w:val="20"/>
        </w:rPr>
        <w:t xml:space="preserve">Louise Nicholls               Mrs T </w:t>
      </w:r>
      <w:proofErr w:type="spellStart"/>
      <w:r>
        <w:rPr>
          <w:rFonts w:ascii="Arial" w:eastAsia="Arial" w:hAnsi="Arial" w:cs="Arial"/>
          <w:b/>
          <w:bCs/>
          <w:sz w:val="20"/>
          <w:szCs w:val="20"/>
        </w:rPr>
        <w:t>Coulthard</w:t>
      </w:r>
      <w:proofErr w:type="spellEnd"/>
    </w:p>
    <w:p w:rsidR="00B06D55" w:rsidRDefault="00000000">
      <w:pPr>
        <w:spacing w:after="0"/>
        <w:ind w:right="3421"/>
        <w:rPr>
          <w:rFonts w:ascii="Arial" w:eastAsia="Arial" w:hAnsi="Arial" w:cs="Arial"/>
          <w:b/>
          <w:bCs/>
          <w:u w:val="single"/>
        </w:rPr>
      </w:pPr>
      <w:r>
        <w:rPr>
          <w:rFonts w:ascii="Arial" w:eastAsia="Arial" w:hAnsi="Arial" w:cs="Arial"/>
          <w:b/>
          <w:bCs/>
          <w:sz w:val="20"/>
          <w:szCs w:val="20"/>
        </w:rPr>
        <w:t>Head of School              Executive Head Teacher</w:t>
      </w:r>
    </w:p>
    <w:p w:rsidR="00B06D55" w:rsidRDefault="00B06D55">
      <w:pPr>
        <w:shd w:val="clear" w:color="auto" w:fill="FFFFFF"/>
        <w:spacing w:after="0" w:line="240" w:lineRule="auto"/>
        <w:jc w:val="center"/>
        <w:rPr>
          <w:rFonts w:ascii="Arial" w:eastAsia="Arial" w:hAnsi="Arial" w:cs="Arial"/>
          <w:b/>
          <w:bCs/>
          <w:u w:val="single"/>
        </w:rPr>
      </w:pPr>
      <w:bookmarkStart w:id="9" w:name="_heading=h.3tityat5318l" w:colFirst="0" w:colLast="0"/>
      <w:bookmarkEnd w:id="9"/>
    </w:p>
    <w:p w:rsidR="00B06D55" w:rsidRDefault="00B06D55">
      <w:pPr>
        <w:shd w:val="clear" w:color="auto" w:fill="FFFFFF"/>
        <w:spacing w:after="0" w:line="240" w:lineRule="auto"/>
        <w:jc w:val="center"/>
        <w:rPr>
          <w:rFonts w:ascii="Arial" w:eastAsia="Arial" w:hAnsi="Arial" w:cs="Arial"/>
          <w:b/>
          <w:bCs/>
          <w:u w:val="single"/>
        </w:rPr>
      </w:pPr>
    </w:p>
    <w:p w:rsidR="00B06D55" w:rsidRDefault="00B06D55">
      <w:pPr>
        <w:shd w:val="clear" w:color="auto" w:fill="FFFFFF"/>
        <w:spacing w:after="0" w:line="240" w:lineRule="auto"/>
        <w:jc w:val="center"/>
        <w:rPr>
          <w:rFonts w:ascii="Arial" w:eastAsia="Arial" w:hAnsi="Arial" w:cs="Arial"/>
          <w:b/>
          <w:bCs/>
          <w:u w:val="single"/>
        </w:rPr>
      </w:pPr>
    </w:p>
    <w:p w:rsidR="00B06D55" w:rsidRDefault="00B06D55">
      <w:pPr>
        <w:shd w:val="clear" w:color="auto" w:fill="FFFFFF"/>
        <w:spacing w:after="0" w:line="240" w:lineRule="auto"/>
        <w:jc w:val="center"/>
        <w:rPr>
          <w:rFonts w:ascii="Arial" w:eastAsia="Arial" w:hAnsi="Arial" w:cs="Arial"/>
          <w:b/>
          <w:bCs/>
          <w:u w:val="single"/>
        </w:rPr>
      </w:pPr>
    </w:p>
    <w:p w:rsidR="00B06D55" w:rsidRDefault="00000000">
      <w:pPr>
        <w:shd w:val="clear" w:color="auto" w:fill="FFFFFF"/>
        <w:spacing w:after="0" w:line="240" w:lineRule="auto"/>
        <w:jc w:val="center"/>
        <w:rPr>
          <w:rFonts w:ascii="Arial" w:eastAsia="Arial" w:hAnsi="Arial" w:cs="Arial"/>
          <w:b/>
          <w:bCs/>
          <w:u w:val="single"/>
        </w:rPr>
      </w:pPr>
      <w:r>
        <w:rPr>
          <w:rFonts w:ascii="Arial" w:eastAsia="Arial" w:hAnsi="Arial" w:cs="Arial"/>
          <w:b/>
          <w:bCs/>
          <w:u w:val="single"/>
        </w:rPr>
        <w:t>PTFA News</w:t>
      </w:r>
    </w:p>
    <w:p w:rsidR="00B06D55" w:rsidRDefault="00B06D55">
      <w:pPr>
        <w:spacing w:after="0"/>
        <w:rPr>
          <w:rFonts w:ascii="Arial" w:eastAsia="Arial" w:hAnsi="Arial" w:cs="Arial"/>
          <w:b/>
          <w:bCs/>
          <w:color w:val="222222"/>
          <w:u w:val="single"/>
        </w:rPr>
      </w:pPr>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rPr>
      </w:pPr>
      <w:r>
        <w:rPr>
          <w:rFonts w:ascii="Arial" w:eastAsia="Arial" w:hAnsi="Arial" w:cs="Arial"/>
          <w:color w:val="222222"/>
        </w:rPr>
        <w:t>The</w:t>
      </w:r>
      <w:r>
        <w:rPr>
          <w:rFonts w:ascii="Arial" w:eastAsia="Arial" w:hAnsi="Arial" w:cs="Arial"/>
          <w:b/>
          <w:bCs/>
          <w:color w:val="222222"/>
        </w:rPr>
        <w:t xml:space="preserve"> Fabulous Friday Cake Stand</w:t>
      </w:r>
      <w:r>
        <w:rPr>
          <w:rFonts w:ascii="Arial" w:eastAsia="Arial" w:hAnsi="Arial" w:cs="Arial"/>
          <w:color w:val="222222"/>
        </w:rPr>
        <w:t xml:space="preserve"> is back for the Spring term! Each Friday we have a table in the lower playground to sell wonderful baked creations and contributions for just </w:t>
      </w:r>
      <w:r>
        <w:rPr>
          <w:rFonts w:ascii="Arial" w:eastAsia="Arial" w:hAnsi="Arial" w:cs="Arial"/>
          <w:b/>
          <w:bCs/>
          <w:color w:val="222222"/>
        </w:rPr>
        <w:t>50p</w:t>
      </w:r>
      <w:r>
        <w:rPr>
          <w:rFonts w:ascii="Arial" w:eastAsia="Arial" w:hAnsi="Arial" w:cs="Arial"/>
          <w:color w:val="222222"/>
        </w:rPr>
        <w:t xml:space="preserve"> per item. The money raised goes towards loads of cool stuff the PTFA support. Come along to our next meeting on </w:t>
      </w:r>
      <w:r>
        <w:rPr>
          <w:rFonts w:ascii="Arial" w:eastAsia="Arial" w:hAnsi="Arial" w:cs="Arial"/>
          <w:b/>
          <w:bCs/>
          <w:color w:val="222222"/>
        </w:rPr>
        <w:t>Monday 19 January from 8pm at The White Hart pub,</w:t>
      </w:r>
      <w:r>
        <w:rPr>
          <w:rFonts w:ascii="Arial" w:eastAsia="Arial" w:hAnsi="Arial" w:cs="Arial"/>
          <w:color w:val="222222"/>
        </w:rPr>
        <w:t xml:space="preserve"> to find out more about what we do and how you can join in.</w:t>
      </w:r>
    </w:p>
    <w:p w:rsidR="00B06D55" w:rsidRDefault="00B06D55">
      <w:pPr>
        <w:pBdr>
          <w:top w:val="nil"/>
          <w:left w:val="nil"/>
          <w:bottom w:val="nil"/>
          <w:right w:val="nil"/>
          <w:between w:val="nil"/>
        </w:pBdr>
        <w:shd w:val="clear" w:color="auto" w:fill="FFFFFF"/>
        <w:spacing w:after="0" w:line="240" w:lineRule="auto"/>
        <w:rPr>
          <w:rFonts w:ascii="Arial" w:eastAsia="Arial" w:hAnsi="Arial" w:cs="Arial"/>
          <w:color w:val="222222"/>
          <w:sz w:val="24"/>
          <w:szCs w:val="24"/>
        </w:rPr>
      </w:pPr>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rPr>
      </w:pPr>
      <w:r>
        <w:rPr>
          <w:rFonts w:ascii="Arial" w:eastAsia="Arial" w:hAnsi="Arial" w:cs="Arial"/>
          <w:color w:val="222222"/>
        </w:rPr>
        <w:t xml:space="preserve">Here are the dates for each year group *Thank you everyone for your </w:t>
      </w:r>
      <w:proofErr w:type="gramStart"/>
      <w:r>
        <w:rPr>
          <w:rFonts w:ascii="Arial" w:eastAsia="Arial" w:hAnsi="Arial" w:cs="Arial"/>
          <w:color w:val="222222"/>
        </w:rPr>
        <w:t>support!:</w:t>
      </w:r>
      <w:proofErr w:type="gramEnd"/>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sz w:val="24"/>
          <w:szCs w:val="24"/>
        </w:rPr>
      </w:pPr>
      <w:r>
        <w:rPr>
          <w:noProof/>
        </w:rPr>
        <w:drawing>
          <wp:anchor distT="0" distB="0" distL="114300" distR="114300" simplePos="0" relativeHeight="251666432" behindDoc="0" locked="0" layoutInCell="1" hidden="0" allowOverlap="1">
            <wp:simplePos x="0" y="0"/>
            <wp:positionH relativeFrom="column">
              <wp:posOffset>2238375</wp:posOffset>
            </wp:positionH>
            <wp:positionV relativeFrom="paragraph">
              <wp:posOffset>80645</wp:posOffset>
            </wp:positionV>
            <wp:extent cx="3965399" cy="5631471"/>
            <wp:effectExtent l="0" t="0" r="0" b="0"/>
            <wp:wrapNone/>
            <wp:docPr id="158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4"/>
                    <a:srcRect/>
                    <a:stretch>
                      <a:fillRect/>
                    </a:stretch>
                  </pic:blipFill>
                  <pic:spPr>
                    <a:xfrm>
                      <a:off x="0" y="0"/>
                      <a:ext cx="3965399" cy="5631471"/>
                    </a:xfrm>
                    <a:prstGeom prst="rect">
                      <a:avLst/>
                    </a:prstGeom>
                    <a:ln/>
                  </pic:spPr>
                </pic:pic>
              </a:graphicData>
            </a:graphic>
          </wp:anchor>
        </w:drawing>
      </w:r>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sz w:val="24"/>
          <w:szCs w:val="24"/>
        </w:rPr>
      </w:pPr>
      <w:r>
        <w:rPr>
          <w:rFonts w:ascii="Arial" w:eastAsia="Arial" w:hAnsi="Arial" w:cs="Arial"/>
          <w:color w:val="222222"/>
        </w:rPr>
        <w:t xml:space="preserve">16 January | </w:t>
      </w:r>
      <w:proofErr w:type="spellStart"/>
      <w:r>
        <w:rPr>
          <w:rFonts w:ascii="Arial" w:eastAsia="Arial" w:hAnsi="Arial" w:cs="Arial"/>
          <w:color w:val="222222"/>
        </w:rPr>
        <w:t>Yr</w:t>
      </w:r>
      <w:proofErr w:type="spellEnd"/>
      <w:r>
        <w:rPr>
          <w:rFonts w:ascii="Arial" w:eastAsia="Arial" w:hAnsi="Arial" w:cs="Arial"/>
          <w:color w:val="222222"/>
        </w:rPr>
        <w:t xml:space="preserve"> 1</w:t>
      </w:r>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sz w:val="24"/>
          <w:szCs w:val="24"/>
        </w:rPr>
      </w:pPr>
      <w:r>
        <w:rPr>
          <w:rFonts w:ascii="Arial" w:eastAsia="Arial" w:hAnsi="Arial" w:cs="Arial"/>
          <w:color w:val="222222"/>
        </w:rPr>
        <w:t>23 January | Reception</w:t>
      </w:r>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sz w:val="24"/>
          <w:szCs w:val="24"/>
        </w:rPr>
      </w:pPr>
      <w:r>
        <w:rPr>
          <w:rFonts w:ascii="Arial" w:eastAsia="Arial" w:hAnsi="Arial" w:cs="Arial"/>
          <w:color w:val="222222"/>
        </w:rPr>
        <w:t xml:space="preserve">30 January | </w:t>
      </w:r>
      <w:proofErr w:type="spellStart"/>
      <w:r>
        <w:rPr>
          <w:rFonts w:ascii="Arial" w:eastAsia="Arial" w:hAnsi="Arial" w:cs="Arial"/>
          <w:color w:val="222222"/>
        </w:rPr>
        <w:t>Yr</w:t>
      </w:r>
      <w:proofErr w:type="spellEnd"/>
      <w:r>
        <w:rPr>
          <w:rFonts w:ascii="Arial" w:eastAsia="Arial" w:hAnsi="Arial" w:cs="Arial"/>
          <w:color w:val="222222"/>
        </w:rPr>
        <w:t xml:space="preserve"> 6</w:t>
      </w:r>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sz w:val="24"/>
          <w:szCs w:val="24"/>
        </w:rPr>
      </w:pPr>
      <w:r>
        <w:rPr>
          <w:rFonts w:ascii="Arial" w:eastAsia="Arial" w:hAnsi="Arial" w:cs="Arial"/>
          <w:color w:val="222222"/>
        </w:rPr>
        <w:t xml:space="preserve">6 February | </w:t>
      </w:r>
      <w:proofErr w:type="spellStart"/>
      <w:r>
        <w:rPr>
          <w:rFonts w:ascii="Arial" w:eastAsia="Arial" w:hAnsi="Arial" w:cs="Arial"/>
          <w:color w:val="222222"/>
        </w:rPr>
        <w:t>Yr</w:t>
      </w:r>
      <w:proofErr w:type="spellEnd"/>
      <w:r>
        <w:rPr>
          <w:rFonts w:ascii="Arial" w:eastAsia="Arial" w:hAnsi="Arial" w:cs="Arial"/>
          <w:color w:val="222222"/>
        </w:rPr>
        <w:t xml:space="preserve"> 5</w:t>
      </w:r>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sz w:val="24"/>
          <w:szCs w:val="24"/>
        </w:rPr>
      </w:pPr>
      <w:r>
        <w:rPr>
          <w:rFonts w:ascii="Arial" w:eastAsia="Arial" w:hAnsi="Arial" w:cs="Arial"/>
          <w:color w:val="222222"/>
        </w:rPr>
        <w:t xml:space="preserve">13 February | </w:t>
      </w:r>
      <w:proofErr w:type="spellStart"/>
      <w:r>
        <w:rPr>
          <w:rFonts w:ascii="Arial" w:eastAsia="Arial" w:hAnsi="Arial" w:cs="Arial"/>
          <w:color w:val="222222"/>
        </w:rPr>
        <w:t>Yr</w:t>
      </w:r>
      <w:proofErr w:type="spellEnd"/>
      <w:r>
        <w:rPr>
          <w:rFonts w:ascii="Arial" w:eastAsia="Arial" w:hAnsi="Arial" w:cs="Arial"/>
          <w:color w:val="222222"/>
        </w:rPr>
        <w:t xml:space="preserve"> 4</w:t>
      </w:r>
    </w:p>
    <w:p w:rsidR="00B06D55" w:rsidRDefault="00B06D55">
      <w:pPr>
        <w:pBdr>
          <w:top w:val="nil"/>
          <w:left w:val="nil"/>
          <w:bottom w:val="nil"/>
          <w:right w:val="nil"/>
          <w:between w:val="nil"/>
        </w:pBdr>
        <w:shd w:val="clear" w:color="auto" w:fill="FFFFFF"/>
        <w:spacing w:after="0" w:line="240" w:lineRule="auto"/>
        <w:rPr>
          <w:rFonts w:ascii="Arial" w:eastAsia="Arial" w:hAnsi="Arial" w:cs="Arial"/>
          <w:i/>
          <w:iCs/>
          <w:color w:val="222222"/>
        </w:rPr>
      </w:pPr>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sz w:val="24"/>
          <w:szCs w:val="24"/>
        </w:rPr>
      </w:pPr>
      <w:r>
        <w:rPr>
          <w:rFonts w:ascii="Arial" w:eastAsia="Arial" w:hAnsi="Arial" w:cs="Arial"/>
          <w:i/>
          <w:iCs/>
          <w:color w:val="222222"/>
        </w:rPr>
        <w:t>20 February | None as Half Term</w:t>
      </w:r>
    </w:p>
    <w:p w:rsidR="00B06D55" w:rsidRDefault="00B06D55">
      <w:pPr>
        <w:pBdr>
          <w:top w:val="nil"/>
          <w:left w:val="nil"/>
          <w:bottom w:val="nil"/>
          <w:right w:val="nil"/>
          <w:between w:val="nil"/>
        </w:pBdr>
        <w:shd w:val="clear" w:color="auto" w:fill="FFFFFF"/>
        <w:spacing w:after="0" w:line="240" w:lineRule="auto"/>
        <w:rPr>
          <w:rFonts w:ascii="Arial" w:eastAsia="Arial" w:hAnsi="Arial" w:cs="Arial"/>
          <w:color w:val="222222"/>
        </w:rPr>
      </w:pPr>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sz w:val="24"/>
          <w:szCs w:val="24"/>
        </w:rPr>
      </w:pPr>
      <w:r>
        <w:rPr>
          <w:rFonts w:ascii="Arial" w:eastAsia="Arial" w:hAnsi="Arial" w:cs="Arial"/>
          <w:color w:val="222222"/>
        </w:rPr>
        <w:t xml:space="preserve">27 February | </w:t>
      </w:r>
      <w:proofErr w:type="spellStart"/>
      <w:r>
        <w:rPr>
          <w:rFonts w:ascii="Arial" w:eastAsia="Arial" w:hAnsi="Arial" w:cs="Arial"/>
          <w:color w:val="222222"/>
        </w:rPr>
        <w:t>Yr</w:t>
      </w:r>
      <w:proofErr w:type="spellEnd"/>
      <w:r>
        <w:rPr>
          <w:rFonts w:ascii="Arial" w:eastAsia="Arial" w:hAnsi="Arial" w:cs="Arial"/>
          <w:color w:val="222222"/>
        </w:rPr>
        <w:t xml:space="preserve"> 3</w:t>
      </w:r>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sz w:val="24"/>
          <w:szCs w:val="24"/>
        </w:rPr>
      </w:pPr>
      <w:r>
        <w:rPr>
          <w:rFonts w:ascii="Arial" w:eastAsia="Arial" w:hAnsi="Arial" w:cs="Arial"/>
          <w:color w:val="222222"/>
        </w:rPr>
        <w:t xml:space="preserve">6 March | </w:t>
      </w:r>
      <w:proofErr w:type="spellStart"/>
      <w:r>
        <w:rPr>
          <w:rFonts w:ascii="Arial" w:eastAsia="Arial" w:hAnsi="Arial" w:cs="Arial"/>
          <w:color w:val="222222"/>
        </w:rPr>
        <w:t>Yr</w:t>
      </w:r>
      <w:proofErr w:type="spellEnd"/>
      <w:r>
        <w:rPr>
          <w:rFonts w:ascii="Arial" w:eastAsia="Arial" w:hAnsi="Arial" w:cs="Arial"/>
          <w:color w:val="222222"/>
        </w:rPr>
        <w:t xml:space="preserve"> 2</w:t>
      </w:r>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sz w:val="24"/>
          <w:szCs w:val="24"/>
        </w:rPr>
      </w:pPr>
      <w:r>
        <w:rPr>
          <w:rFonts w:ascii="Arial" w:eastAsia="Arial" w:hAnsi="Arial" w:cs="Arial"/>
          <w:color w:val="222222"/>
        </w:rPr>
        <w:t xml:space="preserve">13 March | </w:t>
      </w:r>
      <w:proofErr w:type="spellStart"/>
      <w:r>
        <w:rPr>
          <w:rFonts w:ascii="Arial" w:eastAsia="Arial" w:hAnsi="Arial" w:cs="Arial"/>
          <w:color w:val="222222"/>
        </w:rPr>
        <w:t>Yr</w:t>
      </w:r>
      <w:proofErr w:type="spellEnd"/>
      <w:r>
        <w:rPr>
          <w:rFonts w:ascii="Arial" w:eastAsia="Arial" w:hAnsi="Arial" w:cs="Arial"/>
          <w:color w:val="222222"/>
        </w:rPr>
        <w:t xml:space="preserve"> 1</w:t>
      </w:r>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sz w:val="24"/>
          <w:szCs w:val="24"/>
        </w:rPr>
      </w:pPr>
      <w:r>
        <w:rPr>
          <w:rFonts w:ascii="Arial" w:eastAsia="Arial" w:hAnsi="Arial" w:cs="Arial"/>
          <w:color w:val="222222"/>
        </w:rPr>
        <w:t>20 March | Reception</w:t>
      </w:r>
    </w:p>
    <w:p w:rsidR="00B06D55" w:rsidRDefault="00000000">
      <w:pPr>
        <w:pBdr>
          <w:top w:val="nil"/>
          <w:left w:val="nil"/>
          <w:bottom w:val="nil"/>
          <w:right w:val="nil"/>
          <w:between w:val="nil"/>
        </w:pBdr>
        <w:shd w:val="clear" w:color="auto" w:fill="FFFFFF"/>
        <w:spacing w:after="0" w:line="240" w:lineRule="auto"/>
        <w:rPr>
          <w:rFonts w:ascii="Arial" w:eastAsia="Arial" w:hAnsi="Arial" w:cs="Arial"/>
          <w:color w:val="222222"/>
          <w:sz w:val="24"/>
          <w:szCs w:val="24"/>
        </w:rPr>
      </w:pPr>
      <w:r>
        <w:rPr>
          <w:rFonts w:ascii="Arial" w:eastAsia="Arial" w:hAnsi="Arial" w:cs="Arial"/>
          <w:color w:val="222222"/>
        </w:rPr>
        <w:t xml:space="preserve">27 March | </w:t>
      </w:r>
      <w:proofErr w:type="spellStart"/>
      <w:r>
        <w:rPr>
          <w:rFonts w:ascii="Arial" w:eastAsia="Arial" w:hAnsi="Arial" w:cs="Arial"/>
          <w:color w:val="222222"/>
        </w:rPr>
        <w:t>Yr</w:t>
      </w:r>
      <w:proofErr w:type="spellEnd"/>
      <w:r>
        <w:rPr>
          <w:rFonts w:ascii="Arial" w:eastAsia="Arial" w:hAnsi="Arial" w:cs="Arial"/>
          <w:color w:val="222222"/>
        </w:rPr>
        <w:t xml:space="preserve"> 6</w:t>
      </w: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000000">
      <w:pPr>
        <w:spacing w:after="0"/>
        <w:jc w:val="center"/>
        <w:rPr>
          <w:rFonts w:ascii="Arial" w:eastAsia="Arial" w:hAnsi="Arial" w:cs="Arial"/>
          <w:b/>
          <w:bCs/>
          <w:color w:val="222222"/>
          <w:sz w:val="28"/>
          <w:szCs w:val="28"/>
          <w:u w:val="single"/>
        </w:rPr>
      </w:pPr>
      <w:r>
        <w:rPr>
          <w:rFonts w:ascii="Arial" w:eastAsia="Arial" w:hAnsi="Arial" w:cs="Arial"/>
          <w:b/>
          <w:bCs/>
          <w:color w:val="222222"/>
          <w:sz w:val="28"/>
          <w:szCs w:val="28"/>
          <w:u w:val="single"/>
        </w:rPr>
        <w:t>Community News</w:t>
      </w:r>
    </w:p>
    <w:p w:rsidR="00B06D55" w:rsidRDefault="00B06D55">
      <w:pPr>
        <w:rPr>
          <w:rFonts w:ascii="Arial" w:eastAsia="Arial" w:hAnsi="Arial" w:cs="Arial"/>
          <w:b/>
          <w:bCs/>
          <w:color w:val="222222"/>
          <w:sz w:val="28"/>
          <w:szCs w:val="28"/>
          <w:u w:val="single"/>
        </w:rPr>
      </w:pPr>
    </w:p>
    <w:p w:rsidR="00B06D55" w:rsidRDefault="00000000">
      <w:pPr>
        <w:jc w:val="center"/>
        <w:rPr>
          <w:rFonts w:ascii="Arial" w:eastAsia="Arial" w:hAnsi="Arial" w:cs="Arial"/>
          <w:sz w:val="28"/>
          <w:szCs w:val="28"/>
        </w:rPr>
      </w:pPr>
      <w:r>
        <w:rPr>
          <w:rFonts w:ascii="Arial" w:eastAsia="Arial" w:hAnsi="Arial" w:cs="Arial"/>
          <w:noProof/>
          <w:sz w:val="28"/>
          <w:szCs w:val="28"/>
        </w:rPr>
        <w:drawing>
          <wp:inline distT="0" distB="0" distL="0" distR="0">
            <wp:extent cx="5630061" cy="7973538"/>
            <wp:effectExtent l="0" t="0" r="0" b="0"/>
            <wp:docPr id="159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5"/>
                    <a:srcRect/>
                    <a:stretch>
                      <a:fillRect/>
                    </a:stretch>
                  </pic:blipFill>
                  <pic:spPr>
                    <a:xfrm>
                      <a:off x="0" y="0"/>
                      <a:ext cx="5630061" cy="7973538"/>
                    </a:xfrm>
                    <a:prstGeom prst="rect">
                      <a:avLst/>
                    </a:prstGeom>
                    <a:ln/>
                  </pic:spPr>
                </pic:pic>
              </a:graphicData>
            </a:graphic>
          </wp:inline>
        </w:drawing>
      </w:r>
    </w:p>
    <w:p w:rsidR="00B06D55" w:rsidRDefault="00000000">
      <w:pPr>
        <w:spacing w:after="0"/>
        <w:jc w:val="center"/>
        <w:rPr>
          <w:rFonts w:ascii="Arial" w:eastAsia="Arial" w:hAnsi="Arial" w:cs="Arial"/>
          <w:b/>
          <w:bCs/>
          <w:color w:val="222222"/>
          <w:sz w:val="28"/>
          <w:szCs w:val="28"/>
          <w:u w:val="single"/>
        </w:rPr>
      </w:pPr>
      <w:r>
        <w:rPr>
          <w:rFonts w:ascii="Arial" w:eastAsia="Arial" w:hAnsi="Arial" w:cs="Arial"/>
          <w:b/>
          <w:bCs/>
          <w:noProof/>
          <w:color w:val="222222"/>
          <w:sz w:val="28"/>
          <w:szCs w:val="28"/>
          <w:u w:val="single"/>
        </w:rPr>
        <w:lastRenderedPageBreak/>
        <w:drawing>
          <wp:inline distT="0" distB="0" distL="0" distR="0">
            <wp:extent cx="5677334" cy="7990886"/>
            <wp:effectExtent l="0" t="0" r="0" b="0"/>
            <wp:docPr id="159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
                    <a:srcRect/>
                    <a:stretch>
                      <a:fillRect/>
                    </a:stretch>
                  </pic:blipFill>
                  <pic:spPr>
                    <a:xfrm>
                      <a:off x="0" y="0"/>
                      <a:ext cx="5677334" cy="7990886"/>
                    </a:xfrm>
                    <a:prstGeom prst="rect">
                      <a:avLst/>
                    </a:prstGeom>
                    <a:ln/>
                  </pic:spPr>
                </pic:pic>
              </a:graphicData>
            </a:graphic>
          </wp:inline>
        </w:drawing>
      </w:r>
    </w:p>
    <w:p w:rsidR="00B06D55" w:rsidRDefault="00000000">
      <w:pPr>
        <w:spacing w:after="0"/>
        <w:jc w:val="center"/>
        <w:rPr>
          <w:rFonts w:ascii="Arial" w:eastAsia="Arial" w:hAnsi="Arial" w:cs="Arial"/>
          <w:b/>
          <w:bCs/>
          <w:color w:val="222222"/>
          <w:sz w:val="28"/>
          <w:szCs w:val="28"/>
          <w:u w:val="single"/>
        </w:rPr>
      </w:pPr>
      <w:r>
        <w:rPr>
          <w:rFonts w:ascii="Arial" w:eastAsia="Arial" w:hAnsi="Arial" w:cs="Arial"/>
          <w:b/>
          <w:bCs/>
          <w:noProof/>
          <w:color w:val="222222"/>
          <w:sz w:val="28"/>
          <w:szCs w:val="28"/>
          <w:u w:val="single"/>
        </w:rPr>
        <w:lastRenderedPageBreak/>
        <w:drawing>
          <wp:inline distT="0" distB="0" distL="0" distR="0">
            <wp:extent cx="5296639" cy="7430537"/>
            <wp:effectExtent l="0" t="0" r="0" b="0"/>
            <wp:docPr id="160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7"/>
                    <a:srcRect/>
                    <a:stretch>
                      <a:fillRect/>
                    </a:stretch>
                  </pic:blipFill>
                  <pic:spPr>
                    <a:xfrm>
                      <a:off x="0" y="0"/>
                      <a:ext cx="5296639" cy="7430537"/>
                    </a:xfrm>
                    <a:prstGeom prst="rect">
                      <a:avLst/>
                    </a:prstGeom>
                    <a:ln/>
                  </pic:spPr>
                </pic:pic>
              </a:graphicData>
            </a:graphic>
          </wp:inline>
        </w:drawing>
      </w:r>
    </w:p>
    <w:p w:rsidR="00B06D55" w:rsidRDefault="00000000">
      <w:pPr>
        <w:spacing w:after="0"/>
        <w:jc w:val="center"/>
        <w:rPr>
          <w:rFonts w:ascii="Arial" w:eastAsia="Arial" w:hAnsi="Arial" w:cs="Arial"/>
          <w:b/>
          <w:bCs/>
          <w:color w:val="222222"/>
          <w:sz w:val="28"/>
          <w:szCs w:val="28"/>
          <w:u w:val="single"/>
        </w:rPr>
      </w:pPr>
      <w:r>
        <w:rPr>
          <w:rFonts w:ascii="Arial" w:eastAsia="Arial" w:hAnsi="Arial" w:cs="Arial"/>
          <w:b/>
          <w:bCs/>
          <w:noProof/>
          <w:color w:val="222222"/>
          <w:sz w:val="28"/>
          <w:szCs w:val="28"/>
          <w:u w:val="single"/>
        </w:rPr>
        <w:lastRenderedPageBreak/>
        <w:drawing>
          <wp:inline distT="0" distB="0" distL="0" distR="0">
            <wp:extent cx="4763165" cy="6706536"/>
            <wp:effectExtent l="0" t="0" r="0" b="0"/>
            <wp:docPr id="160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8"/>
                    <a:srcRect/>
                    <a:stretch>
                      <a:fillRect/>
                    </a:stretch>
                  </pic:blipFill>
                  <pic:spPr>
                    <a:xfrm>
                      <a:off x="0" y="0"/>
                      <a:ext cx="4763165" cy="6706536"/>
                    </a:xfrm>
                    <a:prstGeom prst="rect">
                      <a:avLst/>
                    </a:prstGeom>
                    <a:ln/>
                  </pic:spPr>
                </pic:pic>
              </a:graphicData>
            </a:graphic>
          </wp:inline>
        </w:drawing>
      </w: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jc w:val="center"/>
        <w:rPr>
          <w:rFonts w:ascii="Arial" w:eastAsia="Arial" w:hAnsi="Arial" w:cs="Arial"/>
          <w:b/>
          <w:bCs/>
          <w:color w:val="222222"/>
          <w:sz w:val="28"/>
          <w:szCs w:val="28"/>
          <w:u w:val="single"/>
        </w:rPr>
      </w:pPr>
    </w:p>
    <w:p w:rsidR="00B06D55" w:rsidRDefault="00B06D55">
      <w:pPr>
        <w:spacing w:after="0"/>
        <w:rPr>
          <w:rFonts w:ascii="Arial" w:eastAsia="Arial" w:hAnsi="Arial" w:cs="Arial"/>
          <w:b/>
          <w:bCs/>
          <w:color w:val="222222"/>
          <w:sz w:val="24"/>
          <w:szCs w:val="24"/>
          <w:u w:val="single"/>
        </w:rPr>
      </w:pPr>
    </w:p>
    <w:p w:rsidR="00B06D55" w:rsidRDefault="00B06D55">
      <w:pPr>
        <w:spacing w:after="0"/>
        <w:rPr>
          <w:rFonts w:ascii="Arial" w:eastAsia="Arial" w:hAnsi="Arial" w:cs="Arial"/>
          <w:b/>
          <w:bCs/>
          <w:color w:val="222222"/>
          <w:sz w:val="24"/>
          <w:szCs w:val="24"/>
          <w:u w:val="single"/>
        </w:rPr>
      </w:pPr>
    </w:p>
    <w:p w:rsidR="00B06D55" w:rsidRDefault="00B06D55">
      <w:pPr>
        <w:spacing w:after="0"/>
        <w:rPr>
          <w:rFonts w:ascii="Arial" w:eastAsia="Arial" w:hAnsi="Arial" w:cs="Arial"/>
          <w:b/>
          <w:bCs/>
          <w:color w:val="222222"/>
          <w:sz w:val="24"/>
          <w:szCs w:val="24"/>
          <w:u w:val="single"/>
        </w:rPr>
      </w:pPr>
    </w:p>
    <w:p w:rsidR="00B06D55" w:rsidRDefault="00B06D55">
      <w:pPr>
        <w:rPr>
          <w:rFonts w:ascii="Arial" w:eastAsia="Arial" w:hAnsi="Arial" w:cs="Arial"/>
          <w:sz w:val="28"/>
          <w:szCs w:val="28"/>
        </w:rPr>
      </w:pPr>
    </w:p>
    <w:p w:rsidR="00B06D55" w:rsidRDefault="00000000">
      <w:pPr>
        <w:jc w:val="center"/>
        <w:rPr>
          <w:rFonts w:ascii="Arial" w:eastAsia="Arial" w:hAnsi="Arial" w:cs="Arial"/>
          <w:sz w:val="28"/>
          <w:szCs w:val="28"/>
        </w:rPr>
      </w:pPr>
      <w:r>
        <w:rPr>
          <w:noProof/>
        </w:rPr>
        <w:lastRenderedPageBreak/>
        <w:drawing>
          <wp:inline distT="0" distB="0" distL="0" distR="0">
            <wp:extent cx="4562475" cy="6467475"/>
            <wp:effectExtent l="0" t="0" r="0" b="0"/>
            <wp:docPr id="160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9"/>
                    <a:srcRect/>
                    <a:stretch>
                      <a:fillRect/>
                    </a:stretch>
                  </pic:blipFill>
                  <pic:spPr>
                    <a:xfrm>
                      <a:off x="0" y="0"/>
                      <a:ext cx="4562475" cy="6467475"/>
                    </a:xfrm>
                    <a:prstGeom prst="rect">
                      <a:avLst/>
                    </a:prstGeom>
                    <a:ln/>
                  </pic:spPr>
                </pic:pic>
              </a:graphicData>
            </a:graphic>
          </wp:inline>
        </w:drawing>
      </w:r>
    </w:p>
    <w:p w:rsidR="00B06D55" w:rsidRDefault="00B06D55">
      <w:pPr>
        <w:rPr>
          <w:rFonts w:ascii="Arial" w:eastAsia="Arial" w:hAnsi="Arial" w:cs="Arial"/>
        </w:rPr>
      </w:pPr>
      <w:bookmarkStart w:id="10" w:name="_heading=h.7vh244tqsppk" w:colFirst="0" w:colLast="0"/>
      <w:bookmarkEnd w:id="10"/>
    </w:p>
    <w:p w:rsidR="00B06D55" w:rsidRDefault="00B06D55">
      <w:pPr>
        <w:rPr>
          <w:rFonts w:ascii="Arial" w:eastAsia="Arial" w:hAnsi="Arial" w:cs="Arial"/>
          <w:b/>
          <w:bCs/>
          <w:u w:val="single"/>
        </w:rPr>
      </w:pPr>
    </w:p>
    <w:p w:rsidR="00B06D55" w:rsidRDefault="00B06D55">
      <w:pPr>
        <w:rPr>
          <w:rFonts w:ascii="Arial" w:eastAsia="Arial" w:hAnsi="Arial" w:cs="Arial"/>
          <w:b/>
          <w:bCs/>
          <w:u w:val="single"/>
        </w:rPr>
      </w:pPr>
    </w:p>
    <w:p w:rsidR="00B06D55" w:rsidRDefault="00B06D55">
      <w:pPr>
        <w:rPr>
          <w:rFonts w:ascii="Arial" w:eastAsia="Arial" w:hAnsi="Arial" w:cs="Arial"/>
          <w:b/>
          <w:bCs/>
          <w:u w:val="single"/>
        </w:rPr>
      </w:pPr>
    </w:p>
    <w:p w:rsidR="00B06D55" w:rsidRDefault="00B06D55">
      <w:pPr>
        <w:rPr>
          <w:rFonts w:ascii="Arial" w:eastAsia="Arial" w:hAnsi="Arial" w:cs="Arial"/>
          <w:b/>
          <w:bCs/>
          <w:u w:val="single"/>
        </w:rPr>
      </w:pPr>
    </w:p>
    <w:p w:rsidR="00B06D55" w:rsidRDefault="00B06D55">
      <w:pPr>
        <w:rPr>
          <w:rFonts w:ascii="Arial" w:eastAsia="Arial" w:hAnsi="Arial" w:cs="Arial"/>
          <w:b/>
          <w:bCs/>
          <w:u w:val="single"/>
        </w:rPr>
      </w:pPr>
    </w:p>
    <w:p w:rsidR="00B06D55" w:rsidRDefault="00B06D55">
      <w:pPr>
        <w:rPr>
          <w:rFonts w:ascii="Arial" w:eastAsia="Arial" w:hAnsi="Arial" w:cs="Arial"/>
          <w:b/>
          <w:bCs/>
          <w:u w:val="single"/>
        </w:rPr>
      </w:pPr>
    </w:p>
    <w:p w:rsidR="00B06D55" w:rsidRDefault="00B06D55">
      <w:pPr>
        <w:rPr>
          <w:rFonts w:ascii="Arial" w:eastAsia="Arial" w:hAnsi="Arial" w:cs="Arial"/>
          <w:b/>
          <w:bCs/>
          <w:u w:val="single"/>
        </w:rPr>
      </w:pPr>
    </w:p>
    <w:p w:rsidR="00B06D55" w:rsidRDefault="00B06D55">
      <w:pPr>
        <w:rPr>
          <w:rFonts w:ascii="Arial" w:eastAsia="Arial" w:hAnsi="Arial" w:cs="Arial"/>
          <w:b/>
          <w:bCs/>
          <w:u w:val="single"/>
        </w:rPr>
      </w:pPr>
    </w:p>
    <w:p w:rsidR="00B06D55" w:rsidRDefault="00B06D55">
      <w:pPr>
        <w:rPr>
          <w:rFonts w:ascii="Arial" w:eastAsia="Arial" w:hAnsi="Arial" w:cs="Arial"/>
          <w:b/>
          <w:bCs/>
          <w:u w:val="single"/>
        </w:rPr>
      </w:pPr>
    </w:p>
    <w:p w:rsidR="00B06D55" w:rsidRDefault="00B06D55">
      <w:pPr>
        <w:rPr>
          <w:rFonts w:ascii="Arial" w:eastAsia="Arial" w:hAnsi="Arial" w:cs="Arial"/>
          <w:b/>
          <w:bCs/>
          <w:u w:val="single"/>
        </w:rPr>
      </w:pPr>
    </w:p>
    <w:sectPr w:rsidR="00B06D55">
      <w:headerReference w:type="default" r:id="rId30"/>
      <w:footerReference w:type="even" r:id="rId31"/>
      <w:footerReference w:type="default" r:id="rId32"/>
      <w:footerReference w:type="first" r:id="rId33"/>
      <w:pgSz w:w="11906" w:h="16838"/>
      <w:pgMar w:top="709" w:right="991" w:bottom="709" w:left="1080" w:header="720" w:footer="5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36B61" w:rsidRDefault="00C36B61">
      <w:pPr>
        <w:spacing w:after="0" w:line="240" w:lineRule="auto"/>
      </w:pPr>
      <w:r>
        <w:separator/>
      </w:r>
    </w:p>
  </w:endnote>
  <w:endnote w:type="continuationSeparator" w:id="0">
    <w:p w:rsidR="00C36B61" w:rsidRDefault="00C36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embedRegular r:id="rId1" w:fontKey="{6E1F9F63-D2B7-5543-8ED4-36B9C46E8427}"/>
    <w:embedBold r:id="rId2" w:fontKey="{F677FB00-D296-5F4D-8882-0CFB57614357}"/>
  </w:font>
  <w:font w:name="Comic Sans MS">
    <w:panose1 w:val="030F0702030302020204"/>
    <w:charset w:val="00"/>
    <w:family w:val="script"/>
    <w:pitch w:val="variable"/>
    <w:sig w:usb0="00000287" w:usb1="00000000" w:usb2="00000000" w:usb3="00000000" w:csb0="0000009F" w:csb1="00000000"/>
    <w:embedRegular r:id="rId3" w:fontKey="{8213555D-A805-8F46-B71D-D3358FF6D74A}"/>
    <w:embedBold r:id="rId4" w:fontKey="{D38E343D-A15F-7644-AD78-46F04CBC3F46}"/>
  </w:font>
  <w:font w:name="Times New Roman">
    <w:panose1 w:val="02020603050405020304"/>
    <w:charset w:val="00"/>
    <w:family w:val="roman"/>
    <w:pitch w:val="variable"/>
    <w:sig w:usb0="E0002EFF" w:usb1="C000785B" w:usb2="00000009" w:usb3="00000000" w:csb0="000001FF" w:csb1="00000000"/>
    <w:embedRegular r:id="rId5" w:fontKey="{4F11C344-4BEA-E74D-8199-5D2B77B3AA7B}"/>
    <w:embedBold r:id="rId6" w:fontKey="{CD3D8E26-2423-694B-9A57-BA3B38AC15A7}"/>
    <w:embedItalic r:id="rId7" w:fontKey="{1251B1BD-67D5-964B-AD41-9CDB892E40B8}"/>
  </w:font>
  <w:font w:name="Georgia">
    <w:panose1 w:val="02040502050405020303"/>
    <w:charset w:val="00"/>
    <w:family w:val="roman"/>
    <w:pitch w:val="variable"/>
    <w:sig w:usb0="00000287" w:usb1="00000000" w:usb2="00000000" w:usb3="00000000" w:csb0="0000009F" w:csb1="00000000"/>
    <w:embedItalic r:id="rId8" w:fontKey="{098B1660-599A-1D4D-A6E3-D81071C48D63}"/>
  </w:font>
  <w:font w:name="Arial">
    <w:panose1 w:val="020B0604020202020204"/>
    <w:charset w:val="00"/>
    <w:family w:val="swiss"/>
    <w:pitch w:val="variable"/>
    <w:sig w:usb0="E0002AFF" w:usb1="C0007843" w:usb2="00000009" w:usb3="00000000" w:csb0="000001FF" w:csb1="00000000"/>
    <w:embedRegular r:id="rId9" w:fontKey="{E63345D2-8DC2-1A42-8420-87A824DFD784}"/>
    <w:embedBold r:id="rId10" w:fontKey="{EE0E40FC-703E-4A49-92F0-54CB20F4F00D}"/>
    <w:embedItalic r:id="rId11" w:fontKey="{0C102D70-B0B7-0741-83B2-B56302DBFF25}"/>
    <w:embedBoldItalic r:id="rId12" w:fontKey="{6658E4B0-E8FE-E640-8762-368C7C28E006}"/>
  </w:font>
  <w:font w:name="Roboto">
    <w:panose1 w:val="02000000000000000000"/>
    <w:charset w:val="00"/>
    <w:family w:val="auto"/>
    <w:pitch w:val="variable"/>
    <w:sig w:usb0="E0000AFF" w:usb1="5000217F" w:usb2="00000021" w:usb3="00000000" w:csb0="0000019F" w:csb1="00000000"/>
    <w:embedRegular r:id="rId13" w:fontKey="{2BC78BB0-37A6-4C48-B282-644B6CB04AB6}"/>
  </w:font>
  <w:font w:name="Cambria">
    <w:panose1 w:val="02040503050406030204"/>
    <w:charset w:val="00"/>
    <w:family w:val="roman"/>
    <w:pitch w:val="variable"/>
    <w:sig w:usb0="E00002FF" w:usb1="400004FF" w:usb2="00000000" w:usb3="00000000" w:csb0="0000019F" w:csb1="00000000"/>
    <w:embedRegular r:id="rId14" w:fontKey="{FD5CC46E-8314-6649-8C2F-776E4F1D822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6D55" w:rsidRDefault="00000000">
    <w:pPr>
      <w:spacing w:after="0" w:line="230" w:lineRule="auto"/>
      <w:ind w:right="1388" w:firstLine="8123"/>
    </w:pPr>
    <w:r>
      <w:rPr>
        <w:rFonts w:ascii="Times New Roman" w:eastAsia="Times New Roman" w:hAnsi="Times New Roman" w:cs="Times New Roman"/>
        <w:sz w:val="20"/>
        <w:szCs w:val="20"/>
      </w:rPr>
      <w:t xml:space="preserve">Page </w:t>
    </w:r>
    <w:r>
      <w:fldChar w:fldCharType="begin"/>
    </w:r>
    <w:r>
      <w:instrText>PAGE</w:instrText>
    </w:r>
    <w:r>
      <w:fldChar w:fldCharType="separate"/>
    </w:r>
    <w:r>
      <w:fldChar w:fldCharType="end"/>
    </w:r>
    <w:r>
      <w:rPr>
        <w:rFonts w:ascii="Times New Roman" w:eastAsia="Times New Roman" w:hAnsi="Times New Roman" w:cs="Times New Roman"/>
        <w:sz w:val="20"/>
        <w:szCs w:val="20"/>
      </w:rPr>
      <w:t xml:space="preserve"> of </w:t>
    </w:r>
    <w:r>
      <w:fldChar w:fldCharType="begin"/>
    </w:r>
    <w:r>
      <w:instrText>NUMPAGES</w:instrText>
    </w:r>
    <w:r>
      <w:fldChar w:fldCharType="separate"/>
    </w:r>
    <w:r>
      <w:fldChar w:fldCharType="end"/>
    </w:r>
    <w:r>
      <w:rPr>
        <w:rFonts w:ascii="Times New Roman" w:eastAsia="Times New Roman" w:hAnsi="Times New Roman" w:cs="Times New Roman"/>
        <w:sz w:val="20"/>
        <w:szCs w:val="20"/>
      </w:rPr>
      <w:t xml:space="preserve"> </w:t>
    </w:r>
    <w:r>
      <w:rPr>
        <w:rFonts w:ascii="Times New Roman" w:eastAsia="Times New Roman" w:hAnsi="Times New Roman" w:cs="Times New Roman"/>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6D55" w:rsidRDefault="00000000">
    <w:pPr>
      <w:spacing w:after="0" w:line="230" w:lineRule="auto"/>
      <w:ind w:right="1388"/>
    </w:pPr>
    <w:r>
      <w:rPr>
        <w:rFonts w:ascii="Times New Roman" w:eastAsia="Times New Roman" w:hAnsi="Times New Roman" w:cs="Times New Roman"/>
        <w:sz w:val="20"/>
        <w:szCs w:val="20"/>
      </w:rPr>
      <w:t xml:space="preserve">Page </w:t>
    </w:r>
    <w:r>
      <w:fldChar w:fldCharType="begin"/>
    </w:r>
    <w:r>
      <w:instrText>PAGE</w:instrText>
    </w:r>
    <w:r>
      <w:fldChar w:fldCharType="separate"/>
    </w:r>
    <w:r w:rsidR="00830D4D">
      <w:rPr>
        <w:noProof/>
      </w:rPr>
      <w:t>1</w:t>
    </w:r>
    <w:r>
      <w:fldChar w:fldCharType="end"/>
    </w:r>
    <w:r>
      <w:rPr>
        <w:rFonts w:ascii="Times New Roman" w:eastAsia="Times New Roman" w:hAnsi="Times New Roman" w:cs="Times New Roman"/>
        <w:sz w:val="20"/>
        <w:szCs w:val="20"/>
      </w:rPr>
      <w:t xml:space="preserve"> of </w:t>
    </w:r>
    <w:r>
      <w:fldChar w:fldCharType="begin"/>
    </w:r>
    <w:r>
      <w:instrText>NUMPAGES</w:instrText>
    </w:r>
    <w:r>
      <w:fldChar w:fldCharType="separate"/>
    </w:r>
    <w:r w:rsidR="00830D4D">
      <w:rPr>
        <w:noProof/>
      </w:rPr>
      <w:t>2</w:t>
    </w:r>
    <w:r>
      <w:fldChar w:fldCharType="end"/>
    </w:r>
    <w:r>
      <w:rPr>
        <w:rFonts w:ascii="Times New Roman" w:eastAsia="Times New Roman" w:hAnsi="Times New Roman" w:cs="Times New Roman"/>
        <w:sz w:val="20"/>
        <w:szCs w:val="20"/>
      </w:rPr>
      <w:t xml:space="preserve"> </w:t>
    </w:r>
    <w:r>
      <w:rPr>
        <w:rFonts w:ascii="Times New Roman" w:eastAsia="Times New Roman" w:hAnsi="Times New Roman" w:cs="Times New Roman"/>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6D55" w:rsidRDefault="00000000">
    <w:pPr>
      <w:spacing w:after="0" w:line="230" w:lineRule="auto"/>
      <w:ind w:right="1388" w:firstLine="8123"/>
    </w:pPr>
    <w:r>
      <w:rPr>
        <w:rFonts w:ascii="Times New Roman" w:eastAsia="Times New Roman" w:hAnsi="Times New Roman" w:cs="Times New Roman"/>
        <w:sz w:val="20"/>
        <w:szCs w:val="20"/>
      </w:rPr>
      <w:t xml:space="preserve">Page </w:t>
    </w:r>
    <w:r>
      <w:fldChar w:fldCharType="begin"/>
    </w:r>
    <w:r>
      <w:instrText>PAGE</w:instrText>
    </w:r>
    <w:r>
      <w:fldChar w:fldCharType="separate"/>
    </w:r>
    <w:r>
      <w:fldChar w:fldCharType="end"/>
    </w:r>
    <w:r>
      <w:rPr>
        <w:rFonts w:ascii="Times New Roman" w:eastAsia="Times New Roman" w:hAnsi="Times New Roman" w:cs="Times New Roman"/>
        <w:sz w:val="20"/>
        <w:szCs w:val="20"/>
      </w:rPr>
      <w:t xml:space="preserve"> of </w:t>
    </w:r>
    <w:r>
      <w:fldChar w:fldCharType="begin"/>
    </w:r>
    <w:r>
      <w:instrText>NUMPAGES</w:instrText>
    </w:r>
    <w:r>
      <w:fldChar w:fldCharType="separate"/>
    </w:r>
    <w:r>
      <w:fldChar w:fldCharType="end"/>
    </w:r>
    <w:r>
      <w:rPr>
        <w:rFonts w:ascii="Times New Roman" w:eastAsia="Times New Roman" w:hAnsi="Times New Roman" w:cs="Times New Roman"/>
        <w:sz w:val="20"/>
        <w:szCs w:val="20"/>
      </w:rPr>
      <w:t xml:space="preserve"> </w:t>
    </w:r>
    <w:r>
      <w:rPr>
        <w:rFonts w:ascii="Times New Roman" w:eastAsia="Times New Roman" w:hAnsi="Times New Roman" w:cs="Times New Roman"/>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36B61" w:rsidRDefault="00C36B61">
      <w:pPr>
        <w:spacing w:after="0" w:line="240" w:lineRule="auto"/>
      </w:pPr>
      <w:r>
        <w:separator/>
      </w:r>
    </w:p>
  </w:footnote>
  <w:footnote w:type="continuationSeparator" w:id="0">
    <w:p w:rsidR="00C36B61" w:rsidRDefault="00C36B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6D55" w:rsidRDefault="00B06D55">
    <w:pPr>
      <w:shd w:val="clear" w:color="auto" w:fill="FFFFFF"/>
      <w:spacing w:after="0"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D55"/>
    <w:rsid w:val="00830D4D"/>
    <w:rsid w:val="00B06D55"/>
    <w:rsid w:val="00C36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BEC542"/>
  <w15:docId w15:val="{A5350A94-FD47-2D49-9972-B73D35A63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ind w:left="10" w:hanging="10"/>
      <w:outlineLvl w:val="0"/>
    </w:pPr>
    <w:rPr>
      <w:rFonts w:ascii="Comic Sans MS" w:eastAsia="Comic Sans MS" w:hAnsi="Comic Sans MS" w:cs="Comic Sans MS"/>
      <w:b/>
      <w:bCs/>
      <w:color w:val="000000"/>
      <w:sz w:val="24"/>
      <w:szCs w:val="24"/>
      <w:u w:val="single"/>
    </w:rPr>
  </w:style>
  <w:style w:type="paragraph" w:styleId="Heading2">
    <w:name w:val="heading 2"/>
    <w:basedOn w:val="Normal"/>
    <w:next w:val="Normal"/>
    <w:uiPriority w:val="9"/>
    <w:semiHidden/>
    <w:unhideWhenUsed/>
    <w:qFormat/>
    <w:pPr>
      <w:keepNext/>
      <w:keepLines/>
      <w:pBdr>
        <w:top w:val="nil"/>
        <w:left w:val="nil"/>
        <w:bottom w:val="nil"/>
        <w:right w:val="nil"/>
        <w:between w:val="nil"/>
      </w:pBdr>
      <w:ind w:left="10" w:hanging="10"/>
      <w:outlineLvl w:val="1"/>
    </w:pPr>
    <w:rPr>
      <w:rFonts w:ascii="Comic Sans MS" w:eastAsia="Comic Sans MS" w:hAnsi="Comic Sans MS" w:cs="Comic Sans MS"/>
      <w:b/>
      <w:bCs/>
      <w:color w:val="000000"/>
      <w:u w:val="single"/>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280" w:after="80"/>
      <w:outlineLvl w:val="2"/>
    </w:pPr>
    <w:rPr>
      <w:b/>
      <w:bCs/>
      <w:color w:val="000000"/>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bCs/>
      <w:color w:val="000000"/>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b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600" w:line="300" w:lineRule="auto"/>
      <w:ind w:left="-2966" w:right="-720" w:firstLine="2966"/>
      <w:jc w:val="right"/>
    </w:pPr>
    <w:rPr>
      <w:b/>
      <w:bCs/>
      <w:color w:val="1F3864"/>
      <w:sz w:val="104"/>
      <w:szCs w:val="104"/>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TableNormal7">
    <w:name w:val="TableNormal"/>
    <w:tblPr>
      <w:tblCellMar>
        <w:top w:w="100" w:type="dxa"/>
        <w:left w:w="100" w:type="dxa"/>
        <w:bottom w:w="100" w:type="dxa"/>
        <w:right w:w="100" w:type="dxa"/>
      </w:tblCellMar>
    </w:tblPr>
  </w:style>
  <w:style w:type="table" w:customStyle="1" w:styleId="TableNormal8">
    <w:name w:val="TableNormal"/>
    <w:tblPr>
      <w:tblCellMar>
        <w:top w:w="100" w:type="dxa"/>
        <w:left w:w="100" w:type="dxa"/>
        <w:bottom w:w="100" w:type="dxa"/>
        <w:right w:w="100" w:type="dxa"/>
      </w:tblCellMar>
    </w:tblPr>
  </w:style>
  <w:style w:type="table" w:customStyle="1" w:styleId="TableNormal9">
    <w:name w:val="TableNormal"/>
    <w:tblPr>
      <w:tblCellMar>
        <w:top w:w="100" w:type="dxa"/>
        <w:left w:w="100" w:type="dxa"/>
        <w:bottom w:w="100" w:type="dxa"/>
        <w:right w:w="100" w:type="dxa"/>
      </w:tblCellMar>
    </w:tblPr>
  </w:style>
  <w:style w:type="table" w:customStyle="1" w:styleId="TableNormala">
    <w:name w:val="TableNormal"/>
    <w:tblPr>
      <w:tblCellMar>
        <w:top w:w="100" w:type="dxa"/>
        <w:left w:w="100" w:type="dxa"/>
        <w:bottom w:w="100" w:type="dxa"/>
        <w:right w:w="100" w:type="dxa"/>
      </w:tblCellMar>
    </w:tblPr>
  </w:style>
  <w:style w:type="table" w:customStyle="1" w:styleId="TableNormalb">
    <w:name w:val="TableNormal"/>
    <w:tblPr>
      <w:tblCellMar>
        <w:top w:w="100" w:type="dxa"/>
        <w:left w:w="100" w:type="dxa"/>
        <w:bottom w:w="100" w:type="dxa"/>
        <w:right w:w="100" w:type="dxa"/>
      </w:tblCellMar>
    </w:tblPr>
  </w:style>
  <w:style w:type="table" w:customStyle="1" w:styleId="TableNormalc">
    <w:name w:val="TableNormal"/>
    <w:tblPr>
      <w:tblCellMar>
        <w:top w:w="100" w:type="dxa"/>
        <w:left w:w="100" w:type="dxa"/>
        <w:bottom w:w="100" w:type="dxa"/>
        <w:right w:w="100" w:type="dxa"/>
      </w:tblCellMar>
    </w:tblPr>
  </w:style>
  <w:style w:type="table" w:customStyle="1" w:styleId="TableNormald">
    <w:name w:val="TableNormal"/>
    <w:tblPr>
      <w:tblCellMar>
        <w:top w:w="100" w:type="dxa"/>
        <w:left w:w="100" w:type="dxa"/>
        <w:bottom w:w="100" w:type="dxa"/>
        <w:right w:w="100" w:type="dxa"/>
      </w:tblCellMar>
    </w:tblPr>
  </w:style>
  <w:style w:type="table" w:customStyle="1" w:styleId="TableNormale">
    <w:name w:val="TableNormal"/>
    <w:tblPr>
      <w:tblCellMar>
        <w:top w:w="100" w:type="dxa"/>
        <w:left w:w="100" w:type="dxa"/>
        <w:bottom w:w="100" w:type="dxa"/>
        <w:right w:w="100" w:type="dxa"/>
      </w:tblCellMar>
    </w:tblPr>
  </w:style>
  <w:style w:type="table" w:customStyle="1" w:styleId="TableNormalf">
    <w:name w:val="TableNormal"/>
    <w:tblPr>
      <w:tblCellMar>
        <w:top w:w="100" w:type="dxa"/>
        <w:left w:w="100" w:type="dxa"/>
        <w:bottom w:w="100" w:type="dxa"/>
        <w:right w:w="100" w:type="dxa"/>
      </w:tblCellMar>
    </w:tblPr>
  </w:style>
  <w:style w:type="table" w:customStyle="1" w:styleId="TableNormalf0">
    <w:name w:val="TableNormal"/>
    <w:tblPr>
      <w:tblCellMar>
        <w:top w:w="0" w:type="dxa"/>
        <w:left w:w="0" w:type="dxa"/>
        <w:bottom w:w="0" w:type="dxa"/>
        <w:right w:w="0" w:type="dxa"/>
      </w:tblCellMar>
    </w:tblPr>
  </w:style>
  <w:style w:type="table" w:customStyle="1" w:styleId="TableNormalf1">
    <w:name w:val="TableNormal"/>
    <w:tblPr>
      <w:tblCellMar>
        <w:top w:w="0" w:type="dxa"/>
        <w:left w:w="0" w:type="dxa"/>
        <w:bottom w:w="0" w:type="dxa"/>
        <w:right w:w="0" w:type="dxa"/>
      </w:tblCellMar>
    </w:tblPr>
  </w:style>
  <w:style w:type="table" w:customStyle="1" w:styleId="TableNormalf2">
    <w:name w:val="TableNormal"/>
    <w:tblPr>
      <w:tblCellMar>
        <w:top w:w="0" w:type="dxa"/>
        <w:left w:w="0" w:type="dxa"/>
        <w:bottom w:w="0" w:type="dxa"/>
        <w:right w:w="0" w:type="dxa"/>
      </w:tblCellMar>
    </w:tblPr>
  </w:style>
  <w:style w:type="table" w:customStyle="1" w:styleId="TableNormalf3">
    <w:name w:val="TableNormal"/>
    <w:tblPr>
      <w:tblCellMar>
        <w:top w:w="0" w:type="dxa"/>
        <w:left w:w="0" w:type="dxa"/>
        <w:bottom w:w="0" w:type="dxa"/>
        <w:right w:w="0" w:type="dxa"/>
      </w:tblCellMar>
    </w:tblPr>
  </w:style>
  <w:style w:type="table" w:customStyle="1" w:styleId="TableNormalf4">
    <w:name w:val="TableNormal"/>
    <w:tblPr>
      <w:tblCellMar>
        <w:top w:w="0" w:type="dxa"/>
        <w:left w:w="0" w:type="dxa"/>
        <w:bottom w:w="0" w:type="dxa"/>
        <w:right w:w="0" w:type="dxa"/>
      </w:tblCellMar>
    </w:tblPr>
  </w:style>
  <w:style w:type="table" w:customStyle="1" w:styleId="TableNormalf5">
    <w:name w:val="TableNormal"/>
    <w:tblPr>
      <w:tblCellMar>
        <w:top w:w="0" w:type="dxa"/>
        <w:left w:w="0" w:type="dxa"/>
        <w:bottom w:w="0" w:type="dxa"/>
        <w:right w:w="0" w:type="dxa"/>
      </w:tblCellMar>
    </w:tbl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rPr>
      <w:color w:val="800080" w:themeColor="followedHyperlink"/>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nhideWhenUsed/>
    <w:rPr>
      <w:color w:val="0000FF"/>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f6"/>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f6">
    <w:name w:val="TableNormal"/>
    <w:tblPr>
      <w:tblCellMar>
        <w:top w:w="0" w:type="dxa"/>
        <w:left w:w="0" w:type="dxa"/>
        <w:bottom w:w="0" w:type="dxa"/>
        <w:right w:w="0" w:type="dxa"/>
      </w:tblCellMar>
    </w:tblPr>
  </w:style>
  <w:style w:type="table" w:customStyle="1" w:styleId="Style20">
    <w:name w:val="_Style 20"/>
    <w:basedOn w:val="TableNormalf6"/>
    <w:rPr>
      <w:sz w:val="24"/>
      <w:szCs w:val="24"/>
    </w:rPr>
    <w:tblPr>
      <w:tblCellMar>
        <w:top w:w="100" w:type="dxa"/>
        <w:left w:w="115" w:type="dxa"/>
        <w:bottom w:w="100" w:type="dxa"/>
        <w:right w:w="115" w:type="dxa"/>
      </w:tblCellMar>
    </w:tblPr>
  </w:style>
  <w:style w:type="table" w:customStyle="1" w:styleId="Style21">
    <w:name w:val="_Style 21"/>
    <w:basedOn w:val="TableNormalf6"/>
    <w:rPr>
      <w:sz w:val="24"/>
      <w:szCs w:val="24"/>
    </w:rPr>
    <w:tblPr>
      <w:tblCellMar>
        <w:top w:w="100" w:type="dxa"/>
        <w:left w:w="115" w:type="dxa"/>
        <w:bottom w:w="100" w:type="dxa"/>
        <w:right w:w="115" w:type="dxa"/>
      </w:tblCellMar>
    </w:tblPr>
  </w:style>
  <w:style w:type="table" w:customStyle="1" w:styleId="Style22">
    <w:name w:val="_Style 22"/>
    <w:basedOn w:val="TableNormalf6"/>
    <w:rPr>
      <w:sz w:val="24"/>
      <w:szCs w:val="24"/>
    </w:rPr>
    <w:tblPr>
      <w:tblCellMar>
        <w:top w:w="100" w:type="dxa"/>
        <w:left w:w="115" w:type="dxa"/>
        <w:bottom w:w="100" w:type="dxa"/>
        <w:right w:w="115" w:type="dxa"/>
      </w:tblCellMar>
    </w:tblPr>
  </w:style>
  <w:style w:type="table" w:customStyle="1" w:styleId="Style23">
    <w:name w:val="_Style 23"/>
    <w:basedOn w:val="TableNormalf6"/>
    <w:rPr>
      <w:sz w:val="24"/>
      <w:szCs w:val="24"/>
    </w:rPr>
    <w:tblPr>
      <w:tblCellMar>
        <w:top w:w="100" w:type="dxa"/>
        <w:left w:w="115" w:type="dxa"/>
        <w:bottom w:w="100" w:type="dxa"/>
        <w:right w:w="115" w:type="dxa"/>
      </w:tblCellMar>
    </w:tblPr>
  </w:style>
  <w:style w:type="table" w:customStyle="1" w:styleId="Style24">
    <w:name w:val="_Style 24"/>
    <w:basedOn w:val="TableNormalf6"/>
    <w:rPr>
      <w:sz w:val="24"/>
      <w:szCs w:val="24"/>
    </w:rPr>
    <w:tblPr>
      <w:tblCellMar>
        <w:top w:w="100" w:type="dxa"/>
        <w:left w:w="115" w:type="dxa"/>
        <w:bottom w:w="100" w:type="dxa"/>
        <w:right w:w="115" w:type="dxa"/>
      </w:tblCellMar>
    </w:tblPr>
  </w:style>
  <w:style w:type="table" w:customStyle="1" w:styleId="Style25">
    <w:name w:val="_Style 25"/>
    <w:basedOn w:val="TableNormalf6"/>
    <w:tblPr/>
  </w:style>
  <w:style w:type="table" w:customStyle="1" w:styleId="Style26">
    <w:name w:val="_Style 26"/>
    <w:basedOn w:val="TableNormalf6"/>
    <w:rPr>
      <w:sz w:val="24"/>
      <w:szCs w:val="24"/>
    </w:rPr>
    <w:tblPr>
      <w:tblCellMar>
        <w:top w:w="100" w:type="dxa"/>
        <w:left w:w="115" w:type="dxa"/>
        <w:bottom w:w="100" w:type="dxa"/>
        <w:right w:w="115" w:type="dxa"/>
      </w:tblCellMar>
    </w:tblPr>
  </w:style>
  <w:style w:type="table" w:customStyle="1" w:styleId="Style27">
    <w:name w:val="_Style 27"/>
    <w:basedOn w:val="TableNormalf6"/>
    <w:rPr>
      <w:sz w:val="24"/>
      <w:szCs w:val="24"/>
    </w:rPr>
    <w:tblPr>
      <w:tblCellMar>
        <w:top w:w="100" w:type="dxa"/>
        <w:left w:w="115" w:type="dxa"/>
        <w:bottom w:w="100" w:type="dxa"/>
        <w:right w:w="115" w:type="dxa"/>
      </w:tblCellMar>
    </w:tblPr>
  </w:style>
  <w:style w:type="table" w:customStyle="1" w:styleId="Style28">
    <w:name w:val="_Style 28"/>
    <w:basedOn w:val="TableNormalf6"/>
    <w:rPr>
      <w:sz w:val="24"/>
      <w:szCs w:val="24"/>
    </w:rPr>
    <w:tblPr>
      <w:tblCellMar>
        <w:top w:w="100" w:type="dxa"/>
        <w:left w:w="115" w:type="dxa"/>
        <w:bottom w:w="100" w:type="dxa"/>
        <w:right w:w="115" w:type="dxa"/>
      </w:tblCellMar>
    </w:tblPr>
  </w:style>
  <w:style w:type="table" w:customStyle="1" w:styleId="Style29">
    <w:name w:val="_Style 29"/>
    <w:basedOn w:val="TableNormalf6"/>
    <w:rPr>
      <w:sz w:val="24"/>
      <w:szCs w:val="24"/>
    </w:rPr>
    <w:tblPr>
      <w:tblCellMar>
        <w:top w:w="100" w:type="dxa"/>
        <w:left w:w="115" w:type="dxa"/>
        <w:bottom w:w="100" w:type="dxa"/>
        <w:right w:w="115" w:type="dxa"/>
      </w:tblCellMar>
    </w:tblPr>
  </w:style>
  <w:style w:type="table" w:customStyle="1" w:styleId="Style30">
    <w:name w:val="_Style 30"/>
    <w:basedOn w:val="TableNormalf6"/>
    <w:rPr>
      <w:sz w:val="24"/>
      <w:szCs w:val="24"/>
    </w:rPr>
    <w:tblPr>
      <w:tblCellMar>
        <w:top w:w="100" w:type="dxa"/>
        <w:left w:w="115" w:type="dxa"/>
        <w:bottom w:w="100" w:type="dxa"/>
        <w:right w:w="115" w:type="dxa"/>
      </w:tblCellMar>
    </w:tblPr>
  </w:style>
  <w:style w:type="table" w:customStyle="1" w:styleId="Style31">
    <w:name w:val="_Style 31"/>
    <w:basedOn w:val="TableNormalf6"/>
    <w:rPr>
      <w:sz w:val="24"/>
      <w:szCs w:val="24"/>
    </w:rPr>
    <w:tblPr>
      <w:tblCellMar>
        <w:top w:w="100" w:type="dxa"/>
        <w:left w:w="115" w:type="dxa"/>
        <w:bottom w:w="100" w:type="dxa"/>
        <w:right w:w="115" w:type="dxa"/>
      </w:tblCellMar>
    </w:tblPr>
  </w:style>
  <w:style w:type="table" w:customStyle="1" w:styleId="Style32">
    <w:name w:val="_Style 32"/>
    <w:basedOn w:val="TableNormalf6"/>
    <w:rPr>
      <w:sz w:val="24"/>
      <w:szCs w:val="24"/>
    </w:rPr>
    <w:tblPr>
      <w:tblCellMar>
        <w:top w:w="100" w:type="dxa"/>
        <w:left w:w="115" w:type="dxa"/>
        <w:bottom w:w="100" w:type="dxa"/>
        <w:right w:w="115" w:type="dxa"/>
      </w:tblCellMar>
    </w:tblPr>
  </w:style>
  <w:style w:type="table" w:customStyle="1" w:styleId="Style33">
    <w:name w:val="_Style 33"/>
    <w:basedOn w:val="TableNormalf6"/>
    <w:rPr>
      <w:sz w:val="24"/>
      <w:szCs w:val="24"/>
    </w:rPr>
    <w:tblPr>
      <w:tblCellMar>
        <w:top w:w="100" w:type="dxa"/>
        <w:left w:w="115" w:type="dxa"/>
        <w:bottom w:w="100" w:type="dxa"/>
        <w:right w:w="115" w:type="dxa"/>
      </w:tblCellMar>
    </w:tblPr>
  </w:style>
  <w:style w:type="table" w:customStyle="1" w:styleId="Style34">
    <w:name w:val="_Style 34"/>
    <w:basedOn w:val="TableNormalf6"/>
    <w:rPr>
      <w:sz w:val="24"/>
      <w:szCs w:val="24"/>
    </w:rPr>
    <w:tblPr>
      <w:tblCellMar>
        <w:top w:w="100" w:type="dxa"/>
        <w:left w:w="115" w:type="dxa"/>
        <w:bottom w:w="100" w:type="dxa"/>
        <w:right w:w="115" w:type="dxa"/>
      </w:tblCellMar>
    </w:tblPr>
  </w:style>
  <w:style w:type="table" w:customStyle="1" w:styleId="Style35">
    <w:name w:val="_Style 35"/>
    <w:basedOn w:val="TableNormalf6"/>
    <w:rPr>
      <w:sz w:val="24"/>
      <w:szCs w:val="24"/>
    </w:rPr>
    <w:tblPr>
      <w:tblCellMar>
        <w:top w:w="100" w:type="dxa"/>
        <w:left w:w="115" w:type="dxa"/>
        <w:bottom w:w="100" w:type="dxa"/>
        <w:right w:w="115" w:type="dxa"/>
      </w:tblCellMar>
    </w:tblPr>
  </w:style>
  <w:style w:type="table" w:customStyle="1" w:styleId="Style36">
    <w:name w:val="_Style 36"/>
    <w:basedOn w:val="TableNormalf6"/>
    <w:rPr>
      <w:sz w:val="24"/>
      <w:szCs w:val="24"/>
    </w:rPr>
    <w:tblPr>
      <w:tblCellMar>
        <w:top w:w="100" w:type="dxa"/>
        <w:left w:w="115" w:type="dxa"/>
        <w:bottom w:w="100" w:type="dxa"/>
        <w:right w:w="115" w:type="dxa"/>
      </w:tblCellMar>
    </w:tblPr>
  </w:style>
  <w:style w:type="table" w:customStyle="1" w:styleId="Style37">
    <w:name w:val="_Style 37"/>
    <w:basedOn w:val="TableNormalf6"/>
    <w:rPr>
      <w:sz w:val="24"/>
      <w:szCs w:val="24"/>
    </w:rPr>
    <w:tblPr>
      <w:tblCellMar>
        <w:top w:w="100" w:type="dxa"/>
        <w:left w:w="115" w:type="dxa"/>
        <w:bottom w:w="100" w:type="dxa"/>
        <w:right w:w="115" w:type="dxa"/>
      </w:tblCellMar>
    </w:tblPr>
  </w:style>
  <w:style w:type="table" w:customStyle="1" w:styleId="Style38">
    <w:name w:val="_Style 38"/>
    <w:basedOn w:val="TableNormalf6"/>
    <w:rPr>
      <w:sz w:val="24"/>
      <w:szCs w:val="24"/>
    </w:rPr>
    <w:tblPr>
      <w:tblCellMar>
        <w:top w:w="100" w:type="dxa"/>
        <w:left w:w="115" w:type="dxa"/>
        <w:bottom w:w="100" w:type="dxa"/>
        <w:right w:w="115" w:type="dxa"/>
      </w:tblCellMar>
    </w:tblPr>
  </w:style>
  <w:style w:type="table" w:customStyle="1" w:styleId="Style40">
    <w:name w:val="_Style 40"/>
    <w:basedOn w:val="TableNormalf6"/>
    <w:rPr>
      <w:sz w:val="24"/>
      <w:szCs w:val="24"/>
    </w:rPr>
    <w:tblPr>
      <w:tblCellMar>
        <w:top w:w="100" w:type="dxa"/>
        <w:left w:w="115" w:type="dxa"/>
        <w:bottom w:w="100" w:type="dxa"/>
        <w:right w:w="115" w:type="dxa"/>
      </w:tblCellMar>
    </w:tblPr>
  </w:style>
  <w:style w:type="table" w:customStyle="1" w:styleId="Style41">
    <w:name w:val="_Style 41"/>
    <w:basedOn w:val="TableNormalf6"/>
    <w:rPr>
      <w:sz w:val="24"/>
      <w:szCs w:val="24"/>
    </w:rPr>
    <w:tblPr>
      <w:tblCellMar>
        <w:top w:w="100" w:type="dxa"/>
        <w:left w:w="115" w:type="dxa"/>
        <w:bottom w:w="100" w:type="dxa"/>
        <w:right w:w="115" w:type="dxa"/>
      </w:tblCellMar>
    </w:tblPr>
  </w:style>
  <w:style w:type="table" w:customStyle="1" w:styleId="Style42">
    <w:name w:val="_Style 42"/>
    <w:basedOn w:val="TableNormalf6"/>
    <w:rPr>
      <w:sz w:val="24"/>
      <w:szCs w:val="24"/>
    </w:rPr>
    <w:tblPr>
      <w:tblCellMar>
        <w:top w:w="100" w:type="dxa"/>
        <w:left w:w="115" w:type="dxa"/>
        <w:bottom w:w="100" w:type="dxa"/>
        <w:right w:w="115" w:type="dxa"/>
      </w:tblCellMar>
    </w:tblPr>
  </w:style>
  <w:style w:type="table" w:customStyle="1" w:styleId="Style43">
    <w:name w:val="_Style 43"/>
    <w:basedOn w:val="TableNormalf6"/>
    <w:rPr>
      <w:sz w:val="24"/>
      <w:szCs w:val="24"/>
    </w:rPr>
    <w:tblPr>
      <w:tblCellMar>
        <w:top w:w="100" w:type="dxa"/>
        <w:left w:w="115" w:type="dxa"/>
        <w:bottom w:w="100" w:type="dxa"/>
        <w:right w:w="115" w:type="dxa"/>
      </w:tblCellMar>
    </w:tblPr>
  </w:style>
  <w:style w:type="table" w:customStyle="1" w:styleId="Style44">
    <w:name w:val="_Style 44"/>
    <w:basedOn w:val="TableNormalf6"/>
    <w:rPr>
      <w:sz w:val="24"/>
      <w:szCs w:val="24"/>
    </w:rPr>
    <w:tblPr>
      <w:tblCellMar>
        <w:top w:w="100" w:type="dxa"/>
        <w:left w:w="115" w:type="dxa"/>
        <w:bottom w:w="100" w:type="dxa"/>
        <w:right w:w="115" w:type="dxa"/>
      </w:tblCellMar>
    </w:tblPr>
  </w:style>
  <w:style w:type="table" w:customStyle="1" w:styleId="Style45">
    <w:name w:val="_Style 45"/>
    <w:basedOn w:val="TableNormalf6"/>
    <w:rPr>
      <w:sz w:val="24"/>
      <w:szCs w:val="24"/>
    </w:rPr>
    <w:tblPr>
      <w:tblCellMar>
        <w:top w:w="100" w:type="dxa"/>
        <w:left w:w="115" w:type="dxa"/>
        <w:bottom w:w="100" w:type="dxa"/>
        <w:right w:w="115" w:type="dxa"/>
      </w:tblCellMar>
    </w:tblPr>
  </w:style>
  <w:style w:type="table" w:customStyle="1" w:styleId="Style46">
    <w:name w:val="_Style 46"/>
    <w:basedOn w:val="TableNormalf6"/>
    <w:rPr>
      <w:sz w:val="24"/>
      <w:szCs w:val="24"/>
    </w:rPr>
    <w:tblPr>
      <w:tblCellMar>
        <w:top w:w="100" w:type="dxa"/>
        <w:left w:w="115" w:type="dxa"/>
        <w:bottom w:w="100" w:type="dxa"/>
        <w:right w:w="115" w:type="dxa"/>
      </w:tblCellMar>
    </w:tblPr>
  </w:style>
  <w:style w:type="table" w:customStyle="1" w:styleId="Style47">
    <w:name w:val="_Style 47"/>
    <w:basedOn w:val="TableNormalf6"/>
    <w:rPr>
      <w:sz w:val="24"/>
      <w:szCs w:val="24"/>
    </w:rPr>
    <w:tblPr>
      <w:tblCellMar>
        <w:top w:w="100" w:type="dxa"/>
        <w:left w:w="115" w:type="dxa"/>
        <w:bottom w:w="100" w:type="dxa"/>
        <w:right w:w="115" w:type="dxa"/>
      </w:tblCellMar>
    </w:tblPr>
  </w:style>
  <w:style w:type="table" w:customStyle="1" w:styleId="Style48">
    <w:name w:val="_Style 48"/>
    <w:basedOn w:val="TableNormalf6"/>
    <w:rPr>
      <w:sz w:val="24"/>
      <w:szCs w:val="24"/>
    </w:rPr>
    <w:tblPr>
      <w:tblCellMar>
        <w:top w:w="100" w:type="dxa"/>
        <w:left w:w="115" w:type="dxa"/>
        <w:bottom w:w="100" w:type="dxa"/>
        <w:right w:w="115" w:type="dxa"/>
      </w:tblCellMar>
    </w:tblPr>
  </w:style>
  <w:style w:type="table" w:customStyle="1" w:styleId="Style49">
    <w:name w:val="_Style 49"/>
    <w:basedOn w:val="TableNormalf6"/>
    <w:rPr>
      <w:sz w:val="24"/>
      <w:szCs w:val="24"/>
    </w:rPr>
    <w:tblPr>
      <w:tblCellMar>
        <w:top w:w="100" w:type="dxa"/>
        <w:left w:w="115" w:type="dxa"/>
        <w:bottom w:w="100" w:type="dxa"/>
        <w:right w:w="115" w:type="dxa"/>
      </w:tblCellMar>
    </w:tblPr>
  </w:style>
  <w:style w:type="table" w:customStyle="1" w:styleId="Style50">
    <w:name w:val="_Style 50"/>
    <w:basedOn w:val="TableNormalf6"/>
    <w:rPr>
      <w:sz w:val="24"/>
      <w:szCs w:val="24"/>
    </w:rPr>
    <w:tblPr>
      <w:tblCellMar>
        <w:top w:w="100" w:type="dxa"/>
        <w:left w:w="115" w:type="dxa"/>
        <w:bottom w:w="100" w:type="dxa"/>
        <w:right w:w="115" w:type="dxa"/>
      </w:tblCellMar>
    </w:tblPr>
  </w:style>
  <w:style w:type="table" w:customStyle="1" w:styleId="Style51">
    <w:name w:val="_Style 51"/>
    <w:basedOn w:val="TableNormalf6"/>
    <w:rPr>
      <w:sz w:val="24"/>
      <w:szCs w:val="24"/>
    </w:rPr>
    <w:tblPr>
      <w:tblCellMar>
        <w:top w:w="100" w:type="dxa"/>
        <w:left w:w="115" w:type="dxa"/>
        <w:bottom w:w="100" w:type="dxa"/>
        <w:right w:w="115" w:type="dxa"/>
      </w:tblCellMar>
    </w:tblPr>
  </w:style>
  <w:style w:type="table" w:customStyle="1" w:styleId="Style52">
    <w:name w:val="_Style 52"/>
    <w:basedOn w:val="TableNormalf6"/>
    <w:rPr>
      <w:sz w:val="24"/>
      <w:szCs w:val="24"/>
    </w:rPr>
    <w:tblPr>
      <w:tblCellMar>
        <w:top w:w="100" w:type="dxa"/>
        <w:left w:w="115" w:type="dxa"/>
        <w:bottom w:w="100" w:type="dxa"/>
        <w:right w:w="115" w:type="dxa"/>
      </w:tblCellMar>
    </w:tblPr>
  </w:style>
  <w:style w:type="table" w:customStyle="1" w:styleId="Style53">
    <w:name w:val="_Style 53"/>
    <w:basedOn w:val="TableNormalf6"/>
    <w:rPr>
      <w:sz w:val="24"/>
      <w:szCs w:val="24"/>
    </w:rPr>
    <w:tblPr>
      <w:tblCellMar>
        <w:top w:w="100" w:type="dxa"/>
        <w:left w:w="115" w:type="dxa"/>
        <w:bottom w:w="100" w:type="dxa"/>
        <w:right w:w="115" w:type="dxa"/>
      </w:tblCellMar>
    </w:tblPr>
  </w:style>
  <w:style w:type="table" w:customStyle="1" w:styleId="Style54">
    <w:name w:val="_Style 54"/>
    <w:basedOn w:val="TableNormalf6"/>
    <w:rPr>
      <w:sz w:val="24"/>
      <w:szCs w:val="24"/>
    </w:rPr>
    <w:tblPr>
      <w:tblCellMar>
        <w:top w:w="100" w:type="dxa"/>
        <w:left w:w="115" w:type="dxa"/>
        <w:bottom w:w="100" w:type="dxa"/>
        <w:right w:w="115" w:type="dxa"/>
      </w:tblCellMar>
    </w:tblPr>
  </w:style>
  <w:style w:type="table" w:customStyle="1" w:styleId="Style55">
    <w:name w:val="_Style 55"/>
    <w:basedOn w:val="TableNormalf6"/>
    <w:rPr>
      <w:sz w:val="24"/>
      <w:szCs w:val="24"/>
    </w:rPr>
    <w:tblPr>
      <w:tblCellMar>
        <w:top w:w="100" w:type="dxa"/>
        <w:left w:w="115" w:type="dxa"/>
        <w:bottom w:w="100" w:type="dxa"/>
        <w:right w:w="115" w:type="dxa"/>
      </w:tblCellMar>
    </w:tblPr>
  </w:style>
  <w:style w:type="table" w:customStyle="1" w:styleId="Style56">
    <w:name w:val="_Style 56"/>
    <w:basedOn w:val="TableNormalf6"/>
    <w:rPr>
      <w:sz w:val="24"/>
      <w:szCs w:val="24"/>
    </w:rPr>
    <w:tblPr>
      <w:tblCellMar>
        <w:top w:w="100" w:type="dxa"/>
        <w:left w:w="115" w:type="dxa"/>
        <w:bottom w:w="100" w:type="dxa"/>
        <w:right w:w="115" w:type="dxa"/>
      </w:tblCellMar>
    </w:tblPr>
  </w:style>
  <w:style w:type="table" w:customStyle="1" w:styleId="Style57">
    <w:name w:val="_Style 57"/>
    <w:basedOn w:val="TableNormalf6"/>
    <w:rPr>
      <w:sz w:val="24"/>
      <w:szCs w:val="24"/>
    </w:rPr>
    <w:tblPr>
      <w:tblCellMar>
        <w:top w:w="100" w:type="dxa"/>
        <w:left w:w="115" w:type="dxa"/>
        <w:bottom w:w="100" w:type="dxa"/>
        <w:right w:w="115" w:type="dxa"/>
      </w:tblCellMar>
    </w:tblPr>
  </w:style>
  <w:style w:type="table" w:customStyle="1" w:styleId="Style58">
    <w:name w:val="_Style 58"/>
    <w:basedOn w:val="TableNormalf6"/>
    <w:rPr>
      <w:sz w:val="24"/>
      <w:szCs w:val="24"/>
    </w:rPr>
    <w:tblPr>
      <w:tblCellMar>
        <w:top w:w="100" w:type="dxa"/>
        <w:left w:w="115" w:type="dxa"/>
        <w:bottom w:w="100" w:type="dxa"/>
        <w:right w:w="115" w:type="dxa"/>
      </w:tblCellMar>
    </w:tblPr>
  </w:style>
  <w:style w:type="table" w:customStyle="1" w:styleId="Style59">
    <w:name w:val="_Style 59"/>
    <w:basedOn w:val="TableNormalf6"/>
    <w:rPr>
      <w:sz w:val="24"/>
      <w:szCs w:val="24"/>
    </w:rPr>
    <w:tblPr>
      <w:tblCellMar>
        <w:top w:w="100" w:type="dxa"/>
        <w:left w:w="115" w:type="dxa"/>
        <w:bottom w:w="100" w:type="dxa"/>
        <w:right w:w="115" w:type="dxa"/>
      </w:tblCellMar>
    </w:tblPr>
  </w:style>
  <w:style w:type="table" w:customStyle="1" w:styleId="Style60">
    <w:name w:val="_Style 60"/>
    <w:basedOn w:val="TableNormalf6"/>
    <w:rPr>
      <w:sz w:val="24"/>
      <w:szCs w:val="24"/>
    </w:rPr>
    <w:tblPr>
      <w:tblCellMar>
        <w:top w:w="100" w:type="dxa"/>
        <w:left w:w="115" w:type="dxa"/>
        <w:bottom w:w="100" w:type="dxa"/>
        <w:right w:w="115" w:type="dxa"/>
      </w:tblCellMar>
    </w:tblPr>
  </w:style>
  <w:style w:type="table" w:customStyle="1" w:styleId="Style61">
    <w:name w:val="_Style 61"/>
    <w:basedOn w:val="TableNormalf6"/>
    <w:rPr>
      <w:sz w:val="24"/>
      <w:szCs w:val="24"/>
    </w:rPr>
    <w:tblPr>
      <w:tblCellMar>
        <w:top w:w="100" w:type="dxa"/>
        <w:left w:w="115" w:type="dxa"/>
        <w:bottom w:w="100" w:type="dxa"/>
        <w:right w:w="115" w:type="dxa"/>
      </w:tblCellMar>
    </w:tblPr>
  </w:style>
  <w:style w:type="table" w:customStyle="1" w:styleId="Style62">
    <w:name w:val="_Style 62"/>
    <w:basedOn w:val="TableNormalf6"/>
    <w:rPr>
      <w:sz w:val="24"/>
      <w:szCs w:val="24"/>
    </w:rPr>
    <w:tblPr>
      <w:tblCellMar>
        <w:top w:w="100" w:type="dxa"/>
        <w:left w:w="115" w:type="dxa"/>
        <w:bottom w:w="100" w:type="dxa"/>
        <w:right w:w="115" w:type="dxa"/>
      </w:tblCellMar>
    </w:tblPr>
  </w:style>
  <w:style w:type="table" w:customStyle="1" w:styleId="Style63">
    <w:name w:val="_Style 63"/>
    <w:basedOn w:val="TableNormalf6"/>
    <w:rPr>
      <w:sz w:val="24"/>
      <w:szCs w:val="24"/>
    </w:rPr>
    <w:tblPr>
      <w:tblCellMar>
        <w:top w:w="100" w:type="dxa"/>
        <w:left w:w="115" w:type="dxa"/>
        <w:bottom w:w="100" w:type="dxa"/>
        <w:right w:w="115" w:type="dxa"/>
      </w:tblCellMar>
    </w:tblPr>
  </w:style>
  <w:style w:type="table" w:customStyle="1" w:styleId="Style64">
    <w:name w:val="_Style 64"/>
    <w:basedOn w:val="TableNormalf6"/>
    <w:rPr>
      <w:sz w:val="24"/>
      <w:szCs w:val="24"/>
    </w:rPr>
    <w:tblPr>
      <w:tblCellMar>
        <w:top w:w="100" w:type="dxa"/>
        <w:left w:w="115" w:type="dxa"/>
        <w:bottom w:w="100" w:type="dxa"/>
        <w:right w:w="115" w:type="dxa"/>
      </w:tblCellMar>
    </w:tblPr>
  </w:style>
  <w:style w:type="table" w:customStyle="1" w:styleId="Style65">
    <w:name w:val="_Style 65"/>
    <w:basedOn w:val="TableNormalf6"/>
    <w:rPr>
      <w:sz w:val="24"/>
      <w:szCs w:val="24"/>
    </w:rPr>
    <w:tblPr>
      <w:tblCellMar>
        <w:top w:w="100" w:type="dxa"/>
        <w:left w:w="115" w:type="dxa"/>
        <w:bottom w:w="100" w:type="dxa"/>
        <w:right w:w="115" w:type="dxa"/>
      </w:tblCellMar>
    </w:tblPr>
  </w:style>
  <w:style w:type="table" w:customStyle="1" w:styleId="Style66">
    <w:name w:val="_Style 66"/>
    <w:basedOn w:val="TableNormalf6"/>
    <w:rPr>
      <w:sz w:val="24"/>
      <w:szCs w:val="24"/>
    </w:rPr>
    <w:tblPr>
      <w:tblCellMar>
        <w:top w:w="100" w:type="dxa"/>
        <w:left w:w="115" w:type="dxa"/>
        <w:bottom w:w="100" w:type="dxa"/>
        <w:right w:w="115" w:type="dxa"/>
      </w:tblCellMar>
    </w:tblPr>
  </w:style>
  <w:style w:type="table" w:customStyle="1" w:styleId="Style67">
    <w:name w:val="_Style 67"/>
    <w:basedOn w:val="TableNormalf6"/>
    <w:rPr>
      <w:sz w:val="24"/>
      <w:szCs w:val="24"/>
    </w:rPr>
    <w:tblPr>
      <w:tblCellMar>
        <w:top w:w="100" w:type="dxa"/>
        <w:left w:w="115" w:type="dxa"/>
        <w:bottom w:w="100" w:type="dxa"/>
        <w:right w:w="115" w:type="dxa"/>
      </w:tblCellMar>
    </w:tblPr>
  </w:style>
  <w:style w:type="table" w:customStyle="1" w:styleId="Style68">
    <w:name w:val="_Style 68"/>
    <w:basedOn w:val="TableNormalf6"/>
    <w:rPr>
      <w:sz w:val="24"/>
      <w:szCs w:val="24"/>
    </w:rPr>
    <w:tblPr>
      <w:tblCellMar>
        <w:top w:w="100" w:type="dxa"/>
        <w:left w:w="115" w:type="dxa"/>
        <w:bottom w:w="100" w:type="dxa"/>
        <w:right w:w="115" w:type="dxa"/>
      </w:tblCellMar>
    </w:tblPr>
  </w:style>
  <w:style w:type="table" w:customStyle="1" w:styleId="Style69">
    <w:name w:val="_Style 69"/>
    <w:basedOn w:val="TableNormalf6"/>
    <w:rPr>
      <w:sz w:val="24"/>
      <w:szCs w:val="24"/>
    </w:rPr>
    <w:tblPr>
      <w:tblCellMar>
        <w:top w:w="100" w:type="dxa"/>
        <w:left w:w="115" w:type="dxa"/>
        <w:bottom w:w="100" w:type="dxa"/>
        <w:right w:w="115" w:type="dxa"/>
      </w:tblCellMar>
    </w:tblPr>
  </w:style>
  <w:style w:type="table" w:customStyle="1" w:styleId="Style70">
    <w:name w:val="_Style 70"/>
    <w:basedOn w:val="TableNormalf6"/>
    <w:rPr>
      <w:sz w:val="24"/>
      <w:szCs w:val="24"/>
    </w:rPr>
    <w:tblPr>
      <w:tblCellMar>
        <w:top w:w="100" w:type="dxa"/>
        <w:left w:w="115" w:type="dxa"/>
        <w:bottom w:w="100" w:type="dxa"/>
        <w:right w:w="115" w:type="dxa"/>
      </w:tblCellMar>
    </w:tblPr>
  </w:style>
  <w:style w:type="table" w:customStyle="1" w:styleId="Style71">
    <w:name w:val="_Style 71"/>
    <w:basedOn w:val="TableNormalf6"/>
    <w:rPr>
      <w:sz w:val="24"/>
      <w:szCs w:val="24"/>
    </w:rPr>
    <w:tblPr>
      <w:tblCellMar>
        <w:top w:w="100" w:type="dxa"/>
        <w:left w:w="115" w:type="dxa"/>
        <w:bottom w:w="100" w:type="dxa"/>
        <w:right w:w="115" w:type="dxa"/>
      </w:tblCellMar>
    </w:tblPr>
  </w:style>
  <w:style w:type="table" w:customStyle="1" w:styleId="Style72">
    <w:name w:val="_Style 72"/>
    <w:basedOn w:val="TableNormalf6"/>
    <w:rPr>
      <w:sz w:val="24"/>
      <w:szCs w:val="24"/>
    </w:rPr>
    <w:tblPr>
      <w:tblCellMar>
        <w:top w:w="100" w:type="dxa"/>
        <w:left w:w="115" w:type="dxa"/>
        <w:bottom w:w="100" w:type="dxa"/>
        <w:right w:w="115" w:type="dxa"/>
      </w:tblCellMar>
    </w:tblPr>
  </w:style>
  <w:style w:type="table" w:customStyle="1" w:styleId="Style73">
    <w:name w:val="_Style 73"/>
    <w:basedOn w:val="TableNormalf6"/>
    <w:rPr>
      <w:sz w:val="24"/>
      <w:szCs w:val="24"/>
    </w:rPr>
    <w:tblPr>
      <w:tblCellMar>
        <w:top w:w="100" w:type="dxa"/>
        <w:left w:w="115" w:type="dxa"/>
        <w:bottom w:w="100" w:type="dxa"/>
        <w:right w:w="115" w:type="dxa"/>
      </w:tblCellMar>
    </w:tblPr>
  </w:style>
  <w:style w:type="table" w:customStyle="1" w:styleId="Style74">
    <w:name w:val="_Style 74"/>
    <w:basedOn w:val="TableNormalf6"/>
    <w:rPr>
      <w:sz w:val="24"/>
      <w:szCs w:val="24"/>
    </w:rPr>
    <w:tblPr>
      <w:tblCellMar>
        <w:top w:w="100" w:type="dxa"/>
        <w:left w:w="115" w:type="dxa"/>
        <w:bottom w:w="100" w:type="dxa"/>
        <w:right w:w="115" w:type="dxa"/>
      </w:tblCellMar>
    </w:tblPr>
  </w:style>
  <w:style w:type="table" w:customStyle="1" w:styleId="Style75">
    <w:name w:val="_Style 75"/>
    <w:basedOn w:val="TableNormalf6"/>
    <w:rPr>
      <w:sz w:val="24"/>
      <w:szCs w:val="24"/>
    </w:rPr>
    <w:tblPr>
      <w:tblCellMar>
        <w:top w:w="100" w:type="dxa"/>
        <w:left w:w="115" w:type="dxa"/>
        <w:bottom w:w="100" w:type="dxa"/>
        <w:right w:w="115" w:type="dxa"/>
      </w:tblCellMar>
    </w:tblPr>
  </w:style>
  <w:style w:type="table" w:customStyle="1" w:styleId="Style76">
    <w:name w:val="_Style 76"/>
    <w:basedOn w:val="TableNormalf6"/>
    <w:rPr>
      <w:sz w:val="24"/>
      <w:szCs w:val="24"/>
    </w:rPr>
    <w:tblPr>
      <w:tblCellMar>
        <w:top w:w="100" w:type="dxa"/>
        <w:left w:w="115" w:type="dxa"/>
        <w:bottom w:w="100" w:type="dxa"/>
        <w:right w:w="115" w:type="dxa"/>
      </w:tblCellMar>
    </w:tblPr>
  </w:style>
  <w:style w:type="table" w:customStyle="1" w:styleId="Style77">
    <w:name w:val="_Style 77"/>
    <w:basedOn w:val="TableNormalf6"/>
    <w:tblPr>
      <w:tblCellMar>
        <w:left w:w="115" w:type="dxa"/>
        <w:right w:w="115" w:type="dxa"/>
      </w:tblCellMar>
    </w:tblPr>
  </w:style>
  <w:style w:type="table" w:customStyle="1" w:styleId="Style78">
    <w:name w:val="_Style 78"/>
    <w:basedOn w:val="TableNormalf6"/>
    <w:rPr>
      <w:sz w:val="24"/>
      <w:szCs w:val="24"/>
    </w:rPr>
    <w:tblPr>
      <w:tblCellMar>
        <w:top w:w="100" w:type="dxa"/>
        <w:left w:w="115" w:type="dxa"/>
        <w:bottom w:w="100" w:type="dxa"/>
        <w:right w:w="115" w:type="dxa"/>
      </w:tblCellMar>
    </w:tblPr>
  </w:style>
  <w:style w:type="table" w:customStyle="1" w:styleId="Style79">
    <w:name w:val="_Style 79"/>
    <w:basedOn w:val="TableNormalf6"/>
    <w:rPr>
      <w:sz w:val="24"/>
      <w:szCs w:val="24"/>
    </w:rPr>
    <w:tblPr>
      <w:tblCellMar>
        <w:top w:w="100" w:type="dxa"/>
        <w:left w:w="115" w:type="dxa"/>
        <w:bottom w:w="100" w:type="dxa"/>
        <w:right w:w="115" w:type="dxa"/>
      </w:tblCellMar>
    </w:tblPr>
  </w:style>
  <w:style w:type="table" w:customStyle="1" w:styleId="Style80">
    <w:name w:val="_Style 80"/>
    <w:basedOn w:val="TableNormalf6"/>
    <w:rPr>
      <w:sz w:val="24"/>
      <w:szCs w:val="24"/>
    </w:rPr>
    <w:tblPr>
      <w:tblCellMar>
        <w:top w:w="100" w:type="dxa"/>
        <w:left w:w="115" w:type="dxa"/>
        <w:bottom w:w="100" w:type="dxa"/>
        <w:right w:w="115" w:type="dxa"/>
      </w:tblCellMar>
    </w:tblPr>
  </w:style>
  <w:style w:type="table" w:customStyle="1" w:styleId="Style81">
    <w:name w:val="_Style 81"/>
    <w:basedOn w:val="TableNormalf6"/>
    <w:rPr>
      <w:sz w:val="24"/>
      <w:szCs w:val="24"/>
    </w:rPr>
    <w:tblPr>
      <w:tblCellMar>
        <w:top w:w="100" w:type="dxa"/>
        <w:left w:w="115" w:type="dxa"/>
        <w:bottom w:w="100" w:type="dxa"/>
        <w:right w:w="115" w:type="dxa"/>
      </w:tblCellMar>
    </w:tblPr>
  </w:style>
  <w:style w:type="table" w:customStyle="1" w:styleId="Style82">
    <w:name w:val="_Style 82"/>
    <w:basedOn w:val="TableNormalf6"/>
    <w:rPr>
      <w:sz w:val="24"/>
      <w:szCs w:val="24"/>
    </w:rPr>
    <w:tblPr>
      <w:tblCellMar>
        <w:top w:w="100" w:type="dxa"/>
        <w:left w:w="115" w:type="dxa"/>
        <w:bottom w:w="100" w:type="dxa"/>
        <w:right w:w="115" w:type="dxa"/>
      </w:tblCellMar>
    </w:tblPr>
  </w:style>
  <w:style w:type="character" w:customStyle="1" w:styleId="UnresolvedMention1">
    <w:name w:val="Unresolved Mention1"/>
    <w:basedOn w:val="DefaultParagraphFont"/>
    <w:uiPriority w:val="99"/>
    <w:semiHidden/>
    <w:unhideWhenUsed/>
    <w:rPr>
      <w:color w:val="605E5C"/>
      <w:shd w:val="clear" w:color="auto" w:fill="E1DFDD"/>
    </w:rPr>
  </w:style>
  <w:style w:type="table" w:customStyle="1" w:styleId="Style86">
    <w:name w:val="_Style 86"/>
    <w:basedOn w:val="TableNormalf6"/>
    <w:rPr>
      <w:sz w:val="24"/>
      <w:szCs w:val="24"/>
    </w:rPr>
    <w:tblPr>
      <w:tblCellMar>
        <w:top w:w="100" w:type="dxa"/>
        <w:left w:w="115" w:type="dxa"/>
        <w:bottom w:w="100" w:type="dxa"/>
        <w:right w:w="115" w:type="dxa"/>
      </w:tblCellMar>
    </w:tblPr>
  </w:style>
  <w:style w:type="table" w:customStyle="1" w:styleId="Style87">
    <w:name w:val="_Style 87"/>
    <w:basedOn w:val="TableNormalf6"/>
    <w:rPr>
      <w:sz w:val="24"/>
      <w:szCs w:val="24"/>
    </w:rPr>
    <w:tblPr>
      <w:tblCellMar>
        <w:top w:w="100" w:type="dxa"/>
        <w:left w:w="115" w:type="dxa"/>
        <w:bottom w:w="100" w:type="dxa"/>
        <w:right w:w="115" w:type="dxa"/>
      </w:tblCellMar>
    </w:tblPr>
  </w:style>
  <w:style w:type="table" w:customStyle="1" w:styleId="Style88">
    <w:name w:val="_Style 88"/>
    <w:basedOn w:val="TableNormalf6"/>
    <w:rPr>
      <w:sz w:val="24"/>
      <w:szCs w:val="24"/>
    </w:rPr>
    <w:tblPr>
      <w:tblCellMar>
        <w:top w:w="100" w:type="dxa"/>
        <w:left w:w="115" w:type="dxa"/>
        <w:bottom w:w="100" w:type="dxa"/>
        <w:right w:w="115" w:type="dxa"/>
      </w:tblCellMar>
    </w:tblPr>
  </w:style>
  <w:style w:type="table" w:customStyle="1" w:styleId="Style89">
    <w:name w:val="_Style 89"/>
    <w:basedOn w:val="TableNormalf6"/>
    <w:rPr>
      <w:sz w:val="24"/>
      <w:szCs w:val="24"/>
    </w:rPr>
    <w:tblPr>
      <w:tblCellMar>
        <w:top w:w="100" w:type="dxa"/>
        <w:left w:w="115" w:type="dxa"/>
        <w:bottom w:w="100" w:type="dxa"/>
        <w:right w:w="115" w:type="dxa"/>
      </w:tblCellMar>
    </w:tblPr>
  </w:style>
  <w:style w:type="table" w:customStyle="1" w:styleId="Style90">
    <w:name w:val="_Style 90"/>
    <w:basedOn w:val="TableNormalf6"/>
    <w:rPr>
      <w:sz w:val="24"/>
      <w:szCs w:val="24"/>
    </w:rPr>
    <w:tblPr>
      <w:tblCellMar>
        <w:top w:w="100" w:type="dxa"/>
        <w:left w:w="115" w:type="dxa"/>
        <w:bottom w:w="100" w:type="dxa"/>
        <w:right w:w="115" w:type="dxa"/>
      </w:tblCellMar>
    </w:tblPr>
  </w:style>
  <w:style w:type="table" w:customStyle="1" w:styleId="Style91">
    <w:name w:val="_Style 91"/>
    <w:basedOn w:val="TableNormalf6"/>
    <w:rPr>
      <w:sz w:val="24"/>
      <w:szCs w:val="24"/>
    </w:rPr>
    <w:tblPr>
      <w:tblCellMar>
        <w:top w:w="100" w:type="dxa"/>
        <w:left w:w="115" w:type="dxa"/>
        <w:bottom w:w="100" w:type="dxa"/>
        <w:right w:w="115" w:type="dxa"/>
      </w:tblCellMar>
    </w:tblPr>
  </w:style>
  <w:style w:type="table" w:customStyle="1" w:styleId="Style92">
    <w:name w:val="_Style 92"/>
    <w:basedOn w:val="TableNormalf6"/>
    <w:rPr>
      <w:sz w:val="24"/>
      <w:szCs w:val="24"/>
    </w:rPr>
    <w:tblPr>
      <w:tblCellMar>
        <w:top w:w="100" w:type="dxa"/>
        <w:left w:w="115" w:type="dxa"/>
        <w:bottom w:w="100" w:type="dxa"/>
        <w:right w:w="115" w:type="dxa"/>
      </w:tblCellMar>
    </w:tblPr>
  </w:style>
  <w:style w:type="table" w:customStyle="1" w:styleId="Style93">
    <w:name w:val="_Style 93"/>
    <w:basedOn w:val="TableNormalf6"/>
    <w:rPr>
      <w:sz w:val="24"/>
      <w:szCs w:val="24"/>
    </w:rPr>
    <w:tblPr>
      <w:tblCellMar>
        <w:top w:w="100" w:type="dxa"/>
        <w:left w:w="115" w:type="dxa"/>
        <w:bottom w:w="100" w:type="dxa"/>
        <w:right w:w="115" w:type="dxa"/>
      </w:tblCellMar>
    </w:tblPr>
  </w:style>
  <w:style w:type="table" w:customStyle="1" w:styleId="Style94">
    <w:name w:val="_Style 94"/>
    <w:basedOn w:val="TableNormalf6"/>
    <w:rPr>
      <w:sz w:val="24"/>
      <w:szCs w:val="24"/>
    </w:rPr>
    <w:tblPr>
      <w:tblCellMar>
        <w:top w:w="100" w:type="dxa"/>
        <w:left w:w="115" w:type="dxa"/>
        <w:bottom w:w="100" w:type="dxa"/>
        <w:right w:w="115" w:type="dxa"/>
      </w:tblCellMar>
    </w:tblPr>
  </w:style>
  <w:style w:type="table" w:customStyle="1" w:styleId="Style95">
    <w:name w:val="_Style 95"/>
    <w:basedOn w:val="TableNormalf6"/>
    <w:rPr>
      <w:sz w:val="24"/>
      <w:szCs w:val="24"/>
    </w:rPr>
    <w:tblPr>
      <w:tblCellMar>
        <w:top w:w="100" w:type="dxa"/>
        <w:left w:w="115" w:type="dxa"/>
        <w:bottom w:w="100" w:type="dxa"/>
        <w:right w:w="115" w:type="dxa"/>
      </w:tblCellMar>
    </w:tblPr>
  </w:style>
  <w:style w:type="table" w:customStyle="1" w:styleId="Style96">
    <w:name w:val="_Style 96"/>
    <w:basedOn w:val="TableNormalf6"/>
    <w:rPr>
      <w:sz w:val="24"/>
      <w:szCs w:val="24"/>
    </w:rPr>
    <w:tblPr>
      <w:tblCellMar>
        <w:top w:w="100" w:type="dxa"/>
        <w:left w:w="115" w:type="dxa"/>
        <w:bottom w:w="100" w:type="dxa"/>
        <w:right w:w="115" w:type="dxa"/>
      </w:tblCellMar>
    </w:tblPr>
  </w:style>
  <w:style w:type="table" w:customStyle="1" w:styleId="Style97">
    <w:name w:val="_Style 97"/>
    <w:basedOn w:val="TableNormalf6"/>
    <w:rPr>
      <w:sz w:val="24"/>
      <w:szCs w:val="24"/>
    </w:rPr>
    <w:tblPr>
      <w:tblCellMar>
        <w:top w:w="100" w:type="dxa"/>
        <w:left w:w="115" w:type="dxa"/>
        <w:bottom w:w="100" w:type="dxa"/>
        <w:right w:w="115" w:type="dxa"/>
      </w:tblCellMar>
    </w:tblPr>
  </w:style>
  <w:style w:type="table" w:customStyle="1" w:styleId="Style98">
    <w:name w:val="_Style 98"/>
    <w:basedOn w:val="TableNormalf6"/>
    <w:rPr>
      <w:sz w:val="24"/>
      <w:szCs w:val="24"/>
    </w:rPr>
    <w:tblPr>
      <w:tblCellMar>
        <w:top w:w="100" w:type="dxa"/>
        <w:left w:w="115" w:type="dxa"/>
        <w:bottom w:w="100" w:type="dxa"/>
        <w:right w:w="115" w:type="dxa"/>
      </w:tblCellMar>
    </w:tblPr>
  </w:style>
  <w:style w:type="table" w:customStyle="1" w:styleId="Style99">
    <w:name w:val="_Style 99"/>
    <w:basedOn w:val="TableNormalf6"/>
    <w:rPr>
      <w:sz w:val="24"/>
      <w:szCs w:val="24"/>
    </w:rPr>
    <w:tblPr>
      <w:tblCellMar>
        <w:top w:w="100" w:type="dxa"/>
        <w:left w:w="115" w:type="dxa"/>
        <w:bottom w:w="100" w:type="dxa"/>
        <w:right w:w="115" w:type="dxa"/>
      </w:tblCellMar>
    </w:tblPr>
  </w:style>
  <w:style w:type="table" w:customStyle="1" w:styleId="Style100">
    <w:name w:val="_Style 100"/>
    <w:basedOn w:val="TableNormalf6"/>
    <w:rPr>
      <w:sz w:val="24"/>
      <w:szCs w:val="24"/>
    </w:rPr>
    <w:tblPr>
      <w:tblCellMar>
        <w:top w:w="100" w:type="dxa"/>
        <w:left w:w="115" w:type="dxa"/>
        <w:bottom w:w="100" w:type="dxa"/>
        <w:right w:w="115" w:type="dxa"/>
      </w:tblCellMar>
    </w:tblPr>
  </w:style>
  <w:style w:type="table" w:customStyle="1" w:styleId="Style101">
    <w:name w:val="_Style 101"/>
    <w:basedOn w:val="TableNormalf6"/>
    <w:rPr>
      <w:sz w:val="24"/>
      <w:szCs w:val="24"/>
    </w:rPr>
    <w:tblPr>
      <w:tblCellMar>
        <w:top w:w="100" w:type="dxa"/>
        <w:left w:w="115" w:type="dxa"/>
        <w:bottom w:w="100" w:type="dxa"/>
        <w:right w:w="115" w:type="dxa"/>
      </w:tblCellMar>
    </w:tblPr>
  </w:style>
  <w:style w:type="table" w:customStyle="1" w:styleId="Style102">
    <w:name w:val="_Style 102"/>
    <w:basedOn w:val="TableNormalf6"/>
    <w:tblPr/>
  </w:style>
  <w:style w:type="table" w:customStyle="1" w:styleId="Style103">
    <w:name w:val="_Style 103"/>
    <w:basedOn w:val="TableNormalf6"/>
    <w:rPr>
      <w:sz w:val="24"/>
      <w:szCs w:val="24"/>
    </w:rPr>
    <w:tblPr>
      <w:tblCellMar>
        <w:top w:w="100" w:type="dxa"/>
        <w:left w:w="115" w:type="dxa"/>
        <w:bottom w:w="100" w:type="dxa"/>
        <w:right w:w="115" w:type="dxa"/>
      </w:tblCellMar>
    </w:tblPr>
  </w:style>
  <w:style w:type="table" w:customStyle="1" w:styleId="Style104">
    <w:name w:val="_Style 104"/>
    <w:basedOn w:val="TableNormalf6"/>
    <w:qFormat/>
    <w:rPr>
      <w:sz w:val="24"/>
      <w:szCs w:val="24"/>
    </w:rPr>
    <w:tblPr>
      <w:tblCellMar>
        <w:top w:w="100" w:type="dxa"/>
        <w:left w:w="115" w:type="dxa"/>
        <w:bottom w:w="100" w:type="dxa"/>
        <w:right w:w="115" w:type="dxa"/>
      </w:tblCellMar>
    </w:tblPr>
  </w:style>
  <w:style w:type="table" w:customStyle="1" w:styleId="Style105">
    <w:name w:val="_Style 105"/>
    <w:basedOn w:val="TableNormalf6"/>
    <w:qFormat/>
    <w:rPr>
      <w:sz w:val="24"/>
      <w:szCs w:val="24"/>
    </w:rPr>
    <w:tblPr>
      <w:tblCellMar>
        <w:top w:w="100" w:type="dxa"/>
        <w:left w:w="115" w:type="dxa"/>
        <w:bottom w:w="100" w:type="dxa"/>
        <w:right w:w="115" w:type="dxa"/>
      </w:tblCellMar>
    </w:tblPr>
  </w:style>
  <w:style w:type="table" w:customStyle="1" w:styleId="Style106">
    <w:name w:val="_Style 106"/>
    <w:basedOn w:val="TableNormalf6"/>
    <w:qFormat/>
    <w:rPr>
      <w:sz w:val="24"/>
      <w:szCs w:val="24"/>
    </w:rPr>
    <w:tblPr>
      <w:tblCellMar>
        <w:top w:w="100" w:type="dxa"/>
        <w:left w:w="115" w:type="dxa"/>
        <w:bottom w:w="100" w:type="dxa"/>
        <w:right w:w="115" w:type="dxa"/>
      </w:tblCellMar>
    </w:tblPr>
  </w:style>
  <w:style w:type="table" w:customStyle="1" w:styleId="Style107">
    <w:name w:val="_Style 107"/>
    <w:basedOn w:val="TableNormalf6"/>
    <w:qFormat/>
    <w:rPr>
      <w:sz w:val="24"/>
      <w:szCs w:val="24"/>
    </w:rPr>
    <w:tblPr>
      <w:tblCellMar>
        <w:top w:w="100" w:type="dxa"/>
        <w:left w:w="115" w:type="dxa"/>
        <w:bottom w:w="100" w:type="dxa"/>
        <w:right w:w="115" w:type="dxa"/>
      </w:tblCellMar>
    </w:tblPr>
  </w:style>
  <w:style w:type="table" w:customStyle="1" w:styleId="Style108">
    <w:name w:val="_Style 108"/>
    <w:basedOn w:val="TableNormalf6"/>
    <w:qFormat/>
    <w:rPr>
      <w:sz w:val="24"/>
      <w:szCs w:val="24"/>
    </w:rPr>
    <w:tblPr>
      <w:tblCellMar>
        <w:top w:w="100" w:type="dxa"/>
        <w:left w:w="115" w:type="dxa"/>
        <w:bottom w:w="100" w:type="dxa"/>
        <w:right w:w="115" w:type="dxa"/>
      </w:tblCellMar>
    </w:tblPr>
  </w:style>
  <w:style w:type="table" w:customStyle="1" w:styleId="Style109">
    <w:name w:val="_Style 109"/>
    <w:basedOn w:val="TableNormalf6"/>
    <w:qFormat/>
    <w:rPr>
      <w:sz w:val="24"/>
      <w:szCs w:val="24"/>
    </w:rPr>
    <w:tblPr>
      <w:tblCellMar>
        <w:top w:w="100" w:type="dxa"/>
        <w:left w:w="115" w:type="dxa"/>
        <w:bottom w:w="100" w:type="dxa"/>
        <w:right w:w="115" w:type="dxa"/>
      </w:tblCellMar>
    </w:tblPr>
  </w:style>
  <w:style w:type="table" w:customStyle="1" w:styleId="Style110">
    <w:name w:val="_Style 110"/>
    <w:basedOn w:val="TableNormalf6"/>
    <w:qFormat/>
    <w:rPr>
      <w:sz w:val="24"/>
      <w:szCs w:val="24"/>
    </w:rPr>
    <w:tblPr>
      <w:tblCellMar>
        <w:top w:w="100" w:type="dxa"/>
        <w:left w:w="115" w:type="dxa"/>
        <w:bottom w:w="100" w:type="dxa"/>
        <w:right w:w="115" w:type="dxa"/>
      </w:tblCellMar>
    </w:tblPr>
  </w:style>
  <w:style w:type="table" w:customStyle="1" w:styleId="Style111">
    <w:name w:val="_Style 111"/>
    <w:basedOn w:val="TableNormalf6"/>
    <w:qFormat/>
    <w:rPr>
      <w:sz w:val="24"/>
      <w:szCs w:val="24"/>
    </w:rPr>
    <w:tblPr>
      <w:tblCellMar>
        <w:top w:w="100" w:type="dxa"/>
        <w:left w:w="115" w:type="dxa"/>
        <w:bottom w:w="100" w:type="dxa"/>
        <w:right w:w="115" w:type="dxa"/>
      </w:tblCellMar>
    </w:tblPr>
  </w:style>
  <w:style w:type="table" w:customStyle="1" w:styleId="Style112">
    <w:name w:val="_Style 112"/>
    <w:basedOn w:val="TableNormalf6"/>
    <w:qFormat/>
    <w:rPr>
      <w:sz w:val="24"/>
      <w:szCs w:val="24"/>
    </w:rPr>
    <w:tblPr>
      <w:tblCellMar>
        <w:top w:w="100" w:type="dxa"/>
        <w:left w:w="115" w:type="dxa"/>
        <w:bottom w:w="100" w:type="dxa"/>
        <w:right w:w="115" w:type="dxa"/>
      </w:tblCellMar>
    </w:tblPr>
  </w:style>
  <w:style w:type="table" w:customStyle="1" w:styleId="Style113">
    <w:name w:val="_Style 113"/>
    <w:basedOn w:val="TableNormalf6"/>
    <w:qFormat/>
    <w:rPr>
      <w:sz w:val="24"/>
      <w:szCs w:val="24"/>
    </w:rPr>
    <w:tblPr>
      <w:tblCellMar>
        <w:top w:w="100" w:type="dxa"/>
        <w:left w:w="115" w:type="dxa"/>
        <w:bottom w:w="100" w:type="dxa"/>
        <w:right w:w="115" w:type="dxa"/>
      </w:tblCellMar>
    </w:tblPr>
  </w:style>
  <w:style w:type="table" w:customStyle="1" w:styleId="Style114">
    <w:name w:val="_Style 114"/>
    <w:basedOn w:val="TableNormalf6"/>
    <w:qFormat/>
    <w:rPr>
      <w:sz w:val="24"/>
      <w:szCs w:val="24"/>
    </w:rPr>
    <w:tblPr>
      <w:tblCellMar>
        <w:top w:w="100" w:type="dxa"/>
        <w:left w:w="115" w:type="dxa"/>
        <w:bottom w:w="100" w:type="dxa"/>
        <w:right w:w="115" w:type="dxa"/>
      </w:tblCellMar>
    </w:tblPr>
  </w:style>
  <w:style w:type="table" w:customStyle="1" w:styleId="Style115">
    <w:name w:val="_Style 115"/>
    <w:basedOn w:val="TableNormalf6"/>
    <w:qFormat/>
    <w:rPr>
      <w:sz w:val="24"/>
      <w:szCs w:val="24"/>
    </w:rPr>
    <w:tblPr>
      <w:tblCellMar>
        <w:top w:w="100" w:type="dxa"/>
        <w:left w:w="115" w:type="dxa"/>
        <w:bottom w:w="100" w:type="dxa"/>
        <w:right w:w="115" w:type="dxa"/>
      </w:tblCellMar>
    </w:tblPr>
  </w:style>
  <w:style w:type="table" w:customStyle="1" w:styleId="Style116">
    <w:name w:val="_Style 116"/>
    <w:basedOn w:val="TableNormalf6"/>
    <w:qFormat/>
    <w:rPr>
      <w:sz w:val="24"/>
      <w:szCs w:val="24"/>
    </w:rPr>
    <w:tblPr>
      <w:tblCellMar>
        <w:top w:w="100" w:type="dxa"/>
        <w:left w:w="115" w:type="dxa"/>
        <w:bottom w:w="100" w:type="dxa"/>
        <w:right w:w="115" w:type="dxa"/>
      </w:tblCellMar>
    </w:tblPr>
  </w:style>
  <w:style w:type="table" w:customStyle="1" w:styleId="Style117">
    <w:name w:val="_Style 117"/>
    <w:basedOn w:val="TableNormalf6"/>
    <w:qFormat/>
    <w:rPr>
      <w:sz w:val="24"/>
      <w:szCs w:val="24"/>
    </w:rPr>
    <w:tblPr>
      <w:tblCellMar>
        <w:top w:w="100" w:type="dxa"/>
        <w:left w:w="115" w:type="dxa"/>
        <w:bottom w:w="100" w:type="dxa"/>
        <w:right w:w="115" w:type="dxa"/>
      </w:tblCellMar>
    </w:tblPr>
  </w:style>
  <w:style w:type="table" w:customStyle="1" w:styleId="Style118">
    <w:name w:val="_Style 118"/>
    <w:basedOn w:val="TableNormalf6"/>
    <w:qFormat/>
    <w:rPr>
      <w:sz w:val="24"/>
      <w:szCs w:val="24"/>
    </w:rPr>
    <w:tblPr>
      <w:tblCellMar>
        <w:top w:w="100" w:type="dxa"/>
        <w:left w:w="115" w:type="dxa"/>
        <w:bottom w:w="100" w:type="dxa"/>
        <w:right w:w="115" w:type="dxa"/>
      </w:tblCellMar>
    </w:tblPr>
  </w:style>
  <w:style w:type="table" w:customStyle="1" w:styleId="Style119">
    <w:name w:val="_Style 119"/>
    <w:basedOn w:val="TableNormalf6"/>
    <w:qFormat/>
    <w:rPr>
      <w:sz w:val="24"/>
      <w:szCs w:val="24"/>
    </w:rPr>
    <w:tblPr>
      <w:tblCellMar>
        <w:top w:w="100" w:type="dxa"/>
        <w:left w:w="115" w:type="dxa"/>
        <w:bottom w:w="100" w:type="dxa"/>
        <w:right w:w="115" w:type="dxa"/>
      </w:tblCellMar>
    </w:tblPr>
  </w:style>
  <w:style w:type="table" w:customStyle="1" w:styleId="Style120">
    <w:name w:val="_Style 120"/>
    <w:basedOn w:val="TableNormalf6"/>
    <w:qFormat/>
    <w:rPr>
      <w:sz w:val="24"/>
      <w:szCs w:val="24"/>
    </w:rPr>
    <w:tblPr>
      <w:tblCellMar>
        <w:top w:w="100" w:type="dxa"/>
        <w:left w:w="115" w:type="dxa"/>
        <w:bottom w:w="100" w:type="dxa"/>
        <w:right w:w="115" w:type="dxa"/>
      </w:tblCellMar>
    </w:tblPr>
  </w:style>
  <w:style w:type="table" w:customStyle="1" w:styleId="Style121">
    <w:name w:val="_Style 121"/>
    <w:basedOn w:val="TableNormalf6"/>
    <w:qFormat/>
    <w:rPr>
      <w:sz w:val="24"/>
      <w:szCs w:val="24"/>
    </w:rPr>
    <w:tblPr>
      <w:tblCellMar>
        <w:top w:w="100" w:type="dxa"/>
        <w:left w:w="115" w:type="dxa"/>
        <w:bottom w:w="100" w:type="dxa"/>
        <w:right w:w="115" w:type="dxa"/>
      </w:tblCellMar>
    </w:tblPr>
  </w:style>
  <w:style w:type="table" w:customStyle="1" w:styleId="Style122">
    <w:name w:val="_Style 122"/>
    <w:basedOn w:val="TableNormalf6"/>
    <w:qFormat/>
    <w:rPr>
      <w:sz w:val="24"/>
      <w:szCs w:val="24"/>
    </w:rPr>
    <w:tblPr>
      <w:tblCellMar>
        <w:top w:w="100" w:type="dxa"/>
        <w:left w:w="115" w:type="dxa"/>
        <w:bottom w:w="100" w:type="dxa"/>
        <w:right w:w="115" w:type="dxa"/>
      </w:tblCellMar>
    </w:tblPr>
  </w:style>
  <w:style w:type="table" w:customStyle="1" w:styleId="Style123">
    <w:name w:val="_Style 123"/>
    <w:basedOn w:val="TableNormalf6"/>
    <w:qFormat/>
    <w:rPr>
      <w:sz w:val="24"/>
      <w:szCs w:val="24"/>
    </w:rPr>
    <w:tblPr>
      <w:tblCellMar>
        <w:top w:w="100" w:type="dxa"/>
        <w:left w:w="115" w:type="dxa"/>
        <w:bottom w:w="100" w:type="dxa"/>
        <w:right w:w="115" w:type="dxa"/>
      </w:tblCellMar>
    </w:tblPr>
  </w:style>
  <w:style w:type="table" w:customStyle="1" w:styleId="Style124">
    <w:name w:val="_Style 124"/>
    <w:basedOn w:val="TableNormalf6"/>
    <w:qFormat/>
    <w:rPr>
      <w:sz w:val="24"/>
      <w:szCs w:val="24"/>
    </w:rPr>
    <w:tblPr>
      <w:tblCellMar>
        <w:top w:w="100" w:type="dxa"/>
        <w:left w:w="115" w:type="dxa"/>
        <w:bottom w:w="100" w:type="dxa"/>
        <w:right w:w="115" w:type="dxa"/>
      </w:tblCellMar>
    </w:tblPr>
  </w:style>
  <w:style w:type="table" w:customStyle="1" w:styleId="Style125">
    <w:name w:val="_Style 125"/>
    <w:basedOn w:val="TableNormalf6"/>
    <w:qFormat/>
    <w:rPr>
      <w:sz w:val="24"/>
      <w:szCs w:val="24"/>
    </w:rPr>
    <w:tblPr>
      <w:tblCellMar>
        <w:top w:w="100" w:type="dxa"/>
        <w:left w:w="115" w:type="dxa"/>
        <w:bottom w:w="100" w:type="dxa"/>
        <w:right w:w="115" w:type="dxa"/>
      </w:tblCellMar>
    </w:tblPr>
  </w:style>
  <w:style w:type="table" w:customStyle="1" w:styleId="Style126">
    <w:name w:val="_Style 126"/>
    <w:basedOn w:val="TableNormalf6"/>
    <w:qFormat/>
    <w:rPr>
      <w:sz w:val="24"/>
      <w:szCs w:val="24"/>
    </w:rPr>
    <w:tblPr>
      <w:tblCellMar>
        <w:top w:w="100" w:type="dxa"/>
        <w:left w:w="115" w:type="dxa"/>
        <w:bottom w:w="100" w:type="dxa"/>
        <w:right w:w="115" w:type="dxa"/>
      </w:tblCellMar>
    </w:tblPr>
  </w:style>
  <w:style w:type="table" w:customStyle="1" w:styleId="Style127">
    <w:name w:val="_Style 127"/>
    <w:basedOn w:val="TableNormalf6"/>
    <w:qFormat/>
    <w:rPr>
      <w:sz w:val="24"/>
      <w:szCs w:val="24"/>
    </w:rPr>
    <w:tblPr>
      <w:tblCellMar>
        <w:top w:w="100" w:type="dxa"/>
        <w:left w:w="115" w:type="dxa"/>
        <w:bottom w:w="100" w:type="dxa"/>
        <w:right w:w="115" w:type="dxa"/>
      </w:tblCellMar>
    </w:tblPr>
  </w:style>
  <w:style w:type="table" w:customStyle="1" w:styleId="Style128">
    <w:name w:val="_Style 128"/>
    <w:basedOn w:val="TableNormalf6"/>
    <w:qFormat/>
    <w:rPr>
      <w:sz w:val="24"/>
      <w:szCs w:val="24"/>
    </w:rPr>
    <w:tblPr>
      <w:tblCellMar>
        <w:top w:w="100" w:type="dxa"/>
        <w:left w:w="115" w:type="dxa"/>
        <w:bottom w:w="100" w:type="dxa"/>
        <w:right w:w="115" w:type="dxa"/>
      </w:tblCellMar>
    </w:tblPr>
  </w:style>
  <w:style w:type="table" w:customStyle="1" w:styleId="Style129">
    <w:name w:val="_Style 129"/>
    <w:basedOn w:val="TableNormalf6"/>
    <w:qFormat/>
    <w:rPr>
      <w:sz w:val="24"/>
      <w:szCs w:val="24"/>
    </w:rPr>
    <w:tblPr>
      <w:tblCellMar>
        <w:top w:w="100" w:type="dxa"/>
        <w:left w:w="115" w:type="dxa"/>
        <w:bottom w:w="100" w:type="dxa"/>
        <w:right w:w="115" w:type="dxa"/>
      </w:tblCellMar>
    </w:tblPr>
  </w:style>
  <w:style w:type="table" w:customStyle="1" w:styleId="Style130">
    <w:name w:val="_Style 130"/>
    <w:basedOn w:val="TableNormalf6"/>
    <w:qFormat/>
    <w:rPr>
      <w:sz w:val="24"/>
      <w:szCs w:val="24"/>
    </w:rPr>
    <w:tblPr>
      <w:tblCellMar>
        <w:top w:w="100" w:type="dxa"/>
        <w:left w:w="115" w:type="dxa"/>
        <w:bottom w:w="100" w:type="dxa"/>
        <w:right w:w="115" w:type="dxa"/>
      </w:tblCellMar>
    </w:tblPr>
  </w:style>
  <w:style w:type="table" w:customStyle="1" w:styleId="Style131">
    <w:name w:val="_Style 131"/>
    <w:basedOn w:val="TableNormalf6"/>
    <w:qFormat/>
    <w:rPr>
      <w:sz w:val="24"/>
      <w:szCs w:val="24"/>
    </w:rPr>
    <w:tblPr>
      <w:tblCellMar>
        <w:top w:w="100" w:type="dxa"/>
        <w:left w:w="115" w:type="dxa"/>
        <w:bottom w:w="100" w:type="dxa"/>
        <w:right w:w="115" w:type="dxa"/>
      </w:tblCellMar>
    </w:tblPr>
  </w:style>
  <w:style w:type="table" w:customStyle="1" w:styleId="Style132">
    <w:name w:val="_Style 132"/>
    <w:basedOn w:val="TableNormalf6"/>
    <w:qFormat/>
    <w:rPr>
      <w:sz w:val="24"/>
      <w:szCs w:val="24"/>
    </w:rPr>
    <w:tblPr>
      <w:tblCellMar>
        <w:top w:w="100" w:type="dxa"/>
        <w:left w:w="115" w:type="dxa"/>
        <w:bottom w:w="100" w:type="dxa"/>
        <w:right w:w="115" w:type="dxa"/>
      </w:tblCellMar>
    </w:tblPr>
  </w:style>
  <w:style w:type="table" w:customStyle="1" w:styleId="Style133">
    <w:name w:val="_Style 133"/>
    <w:basedOn w:val="TableNormalf6"/>
    <w:qFormat/>
    <w:rPr>
      <w:sz w:val="24"/>
      <w:szCs w:val="24"/>
    </w:rPr>
    <w:tblPr>
      <w:tblCellMar>
        <w:top w:w="100" w:type="dxa"/>
        <w:left w:w="115" w:type="dxa"/>
        <w:bottom w:w="100" w:type="dxa"/>
        <w:right w:w="115" w:type="dxa"/>
      </w:tblCellMar>
    </w:tblPr>
  </w:style>
  <w:style w:type="table" w:customStyle="1" w:styleId="Style134">
    <w:name w:val="_Style 134"/>
    <w:basedOn w:val="TableNormalf6"/>
    <w:qFormat/>
    <w:rPr>
      <w:sz w:val="24"/>
      <w:szCs w:val="24"/>
    </w:rPr>
    <w:tblPr>
      <w:tblCellMar>
        <w:top w:w="100" w:type="dxa"/>
        <w:left w:w="115" w:type="dxa"/>
        <w:bottom w:w="100" w:type="dxa"/>
        <w:right w:w="115" w:type="dxa"/>
      </w:tblCellMar>
    </w:tblPr>
  </w:style>
  <w:style w:type="table" w:customStyle="1" w:styleId="Style135">
    <w:name w:val="_Style 135"/>
    <w:basedOn w:val="TableNormalf6"/>
    <w:qFormat/>
    <w:rPr>
      <w:sz w:val="24"/>
      <w:szCs w:val="24"/>
    </w:rPr>
    <w:tblPr>
      <w:tblCellMar>
        <w:top w:w="100" w:type="dxa"/>
        <w:left w:w="115" w:type="dxa"/>
        <w:bottom w:w="100" w:type="dxa"/>
        <w:right w:w="115" w:type="dxa"/>
      </w:tblCellMar>
    </w:tblPr>
  </w:style>
  <w:style w:type="table" w:customStyle="1" w:styleId="Style136">
    <w:name w:val="_Style 136"/>
    <w:basedOn w:val="TableNormalf6"/>
    <w:qFormat/>
    <w:rPr>
      <w:sz w:val="24"/>
      <w:szCs w:val="24"/>
    </w:rPr>
    <w:tblPr>
      <w:tblCellMar>
        <w:top w:w="100" w:type="dxa"/>
        <w:left w:w="115" w:type="dxa"/>
        <w:bottom w:w="100" w:type="dxa"/>
        <w:right w:w="115" w:type="dxa"/>
      </w:tblCellMar>
    </w:tblPr>
  </w:style>
  <w:style w:type="table" w:customStyle="1" w:styleId="Style137">
    <w:name w:val="_Style 137"/>
    <w:basedOn w:val="TableNormalf6"/>
    <w:qFormat/>
    <w:rPr>
      <w:sz w:val="24"/>
      <w:szCs w:val="24"/>
    </w:rPr>
    <w:tblPr>
      <w:tblCellMar>
        <w:top w:w="100" w:type="dxa"/>
        <w:left w:w="115" w:type="dxa"/>
        <w:bottom w:w="100" w:type="dxa"/>
        <w:right w:w="115" w:type="dxa"/>
      </w:tblCellMar>
    </w:tblPr>
  </w:style>
  <w:style w:type="table" w:customStyle="1" w:styleId="Style138">
    <w:name w:val="_Style 138"/>
    <w:basedOn w:val="TableNormalf6"/>
    <w:qFormat/>
    <w:rPr>
      <w:sz w:val="24"/>
      <w:szCs w:val="24"/>
    </w:rPr>
    <w:tblPr>
      <w:tblCellMar>
        <w:top w:w="100" w:type="dxa"/>
        <w:left w:w="115" w:type="dxa"/>
        <w:bottom w:w="100" w:type="dxa"/>
        <w:right w:w="115" w:type="dxa"/>
      </w:tblCellMar>
    </w:tblPr>
  </w:style>
  <w:style w:type="table" w:customStyle="1" w:styleId="Style139">
    <w:name w:val="_Style 139"/>
    <w:basedOn w:val="TableNormalf6"/>
    <w:qFormat/>
    <w:rPr>
      <w:sz w:val="24"/>
      <w:szCs w:val="24"/>
    </w:rPr>
    <w:tblPr>
      <w:tblCellMar>
        <w:top w:w="100" w:type="dxa"/>
        <w:left w:w="115" w:type="dxa"/>
        <w:bottom w:w="100" w:type="dxa"/>
        <w:right w:w="115" w:type="dxa"/>
      </w:tblCellMar>
    </w:tblPr>
  </w:style>
  <w:style w:type="table" w:customStyle="1" w:styleId="Style140">
    <w:name w:val="_Style 140"/>
    <w:basedOn w:val="TableNormalf6"/>
    <w:qFormat/>
    <w:rPr>
      <w:sz w:val="24"/>
      <w:szCs w:val="24"/>
    </w:rPr>
    <w:tblPr>
      <w:tblCellMar>
        <w:top w:w="100" w:type="dxa"/>
        <w:left w:w="115" w:type="dxa"/>
        <w:bottom w:w="100" w:type="dxa"/>
        <w:right w:w="115" w:type="dxa"/>
      </w:tblCellMar>
    </w:tblPr>
  </w:style>
  <w:style w:type="table" w:customStyle="1" w:styleId="Style141">
    <w:name w:val="_Style 141"/>
    <w:basedOn w:val="TableNormalf6"/>
    <w:qFormat/>
    <w:rPr>
      <w:sz w:val="24"/>
      <w:szCs w:val="24"/>
    </w:rPr>
    <w:tblPr>
      <w:tblCellMar>
        <w:top w:w="100" w:type="dxa"/>
        <w:left w:w="115" w:type="dxa"/>
        <w:bottom w:w="100" w:type="dxa"/>
        <w:right w:w="115" w:type="dxa"/>
      </w:tblCellMar>
    </w:tblPr>
  </w:style>
  <w:style w:type="table" w:customStyle="1" w:styleId="Style142">
    <w:name w:val="_Style 142"/>
    <w:basedOn w:val="TableNormalf6"/>
    <w:qFormat/>
    <w:rPr>
      <w:sz w:val="24"/>
      <w:szCs w:val="24"/>
    </w:rPr>
    <w:tblPr>
      <w:tblCellMar>
        <w:top w:w="100" w:type="dxa"/>
        <w:left w:w="115" w:type="dxa"/>
        <w:bottom w:w="100" w:type="dxa"/>
        <w:right w:w="115" w:type="dxa"/>
      </w:tblCellMar>
    </w:tblPr>
  </w:style>
  <w:style w:type="table" w:customStyle="1" w:styleId="Style143">
    <w:name w:val="_Style 143"/>
    <w:basedOn w:val="TableNormalf6"/>
    <w:qFormat/>
    <w:rPr>
      <w:sz w:val="24"/>
      <w:szCs w:val="24"/>
    </w:rPr>
    <w:tblPr>
      <w:tblCellMar>
        <w:top w:w="100" w:type="dxa"/>
        <w:left w:w="115" w:type="dxa"/>
        <w:bottom w:w="100" w:type="dxa"/>
        <w:right w:w="115" w:type="dxa"/>
      </w:tblCellMar>
    </w:tblPr>
  </w:style>
  <w:style w:type="table" w:customStyle="1" w:styleId="Style144">
    <w:name w:val="_Style 144"/>
    <w:basedOn w:val="TableNormalf6"/>
    <w:qFormat/>
    <w:rPr>
      <w:sz w:val="24"/>
      <w:szCs w:val="24"/>
    </w:rPr>
    <w:tblPr>
      <w:tblCellMar>
        <w:top w:w="100" w:type="dxa"/>
        <w:left w:w="115" w:type="dxa"/>
        <w:bottom w:w="100" w:type="dxa"/>
        <w:right w:w="115" w:type="dxa"/>
      </w:tblCellMar>
    </w:tblPr>
  </w:style>
  <w:style w:type="table" w:customStyle="1" w:styleId="Style145">
    <w:name w:val="_Style 145"/>
    <w:basedOn w:val="TableNormalf6"/>
    <w:qFormat/>
    <w:rPr>
      <w:sz w:val="24"/>
      <w:szCs w:val="24"/>
    </w:rPr>
    <w:tblPr>
      <w:tblCellMar>
        <w:top w:w="100" w:type="dxa"/>
        <w:left w:w="115" w:type="dxa"/>
        <w:bottom w:w="100" w:type="dxa"/>
        <w:right w:w="115" w:type="dxa"/>
      </w:tblCellMar>
    </w:tblPr>
  </w:style>
  <w:style w:type="table" w:customStyle="1" w:styleId="Style146">
    <w:name w:val="_Style 146"/>
    <w:basedOn w:val="TableNormalf6"/>
    <w:qFormat/>
    <w:rPr>
      <w:sz w:val="24"/>
      <w:szCs w:val="24"/>
    </w:rPr>
    <w:tblPr>
      <w:tblCellMar>
        <w:top w:w="100" w:type="dxa"/>
        <w:left w:w="115" w:type="dxa"/>
        <w:bottom w:w="100" w:type="dxa"/>
        <w:right w:w="115" w:type="dxa"/>
      </w:tblCellMar>
    </w:tblPr>
  </w:style>
  <w:style w:type="table" w:customStyle="1" w:styleId="Style147">
    <w:name w:val="_Style 147"/>
    <w:basedOn w:val="TableNormalf6"/>
    <w:qFormat/>
    <w:rPr>
      <w:sz w:val="24"/>
      <w:szCs w:val="24"/>
    </w:rPr>
    <w:tblPr>
      <w:tblCellMar>
        <w:top w:w="100" w:type="dxa"/>
        <w:left w:w="115" w:type="dxa"/>
        <w:bottom w:w="100" w:type="dxa"/>
        <w:right w:w="115" w:type="dxa"/>
      </w:tblCellMar>
    </w:tblPr>
  </w:style>
  <w:style w:type="table" w:customStyle="1" w:styleId="Style148">
    <w:name w:val="_Style 148"/>
    <w:basedOn w:val="TableNormalf6"/>
    <w:qFormat/>
    <w:rPr>
      <w:sz w:val="24"/>
      <w:szCs w:val="24"/>
    </w:rPr>
    <w:tblPr>
      <w:tblCellMar>
        <w:top w:w="100" w:type="dxa"/>
        <w:left w:w="115" w:type="dxa"/>
        <w:bottom w:w="100" w:type="dxa"/>
        <w:right w:w="115" w:type="dxa"/>
      </w:tblCellMar>
    </w:tblPr>
  </w:style>
  <w:style w:type="table" w:customStyle="1" w:styleId="Style149">
    <w:name w:val="_Style 149"/>
    <w:basedOn w:val="TableNormalf6"/>
    <w:qFormat/>
    <w:rPr>
      <w:sz w:val="24"/>
      <w:szCs w:val="24"/>
    </w:rPr>
    <w:tblPr>
      <w:tblCellMar>
        <w:top w:w="100" w:type="dxa"/>
        <w:left w:w="115" w:type="dxa"/>
        <w:bottom w:w="100" w:type="dxa"/>
        <w:right w:w="115" w:type="dxa"/>
      </w:tblCellMar>
    </w:tblPr>
  </w:style>
  <w:style w:type="table" w:customStyle="1" w:styleId="Style150">
    <w:name w:val="_Style 150"/>
    <w:basedOn w:val="TableNormalf6"/>
    <w:qFormat/>
    <w:rPr>
      <w:sz w:val="24"/>
      <w:szCs w:val="24"/>
    </w:rPr>
    <w:tblPr>
      <w:tblCellMar>
        <w:top w:w="100" w:type="dxa"/>
        <w:left w:w="115" w:type="dxa"/>
        <w:bottom w:w="100" w:type="dxa"/>
        <w:right w:w="115" w:type="dxa"/>
      </w:tblCellMar>
    </w:tblPr>
  </w:style>
  <w:style w:type="table" w:customStyle="1" w:styleId="Style151">
    <w:name w:val="_Style 151"/>
    <w:basedOn w:val="TableNormalf6"/>
    <w:qFormat/>
    <w:rPr>
      <w:sz w:val="24"/>
      <w:szCs w:val="24"/>
    </w:rPr>
    <w:tblPr>
      <w:tblCellMar>
        <w:top w:w="100" w:type="dxa"/>
        <w:left w:w="115" w:type="dxa"/>
        <w:bottom w:w="100" w:type="dxa"/>
        <w:right w:w="115" w:type="dxa"/>
      </w:tblCellMar>
    </w:tblPr>
  </w:style>
  <w:style w:type="table" w:customStyle="1" w:styleId="Style152">
    <w:name w:val="_Style 152"/>
    <w:basedOn w:val="TableNormalf6"/>
    <w:qFormat/>
    <w:rPr>
      <w:sz w:val="24"/>
      <w:szCs w:val="24"/>
    </w:rPr>
    <w:tblPr>
      <w:tblCellMar>
        <w:top w:w="100" w:type="dxa"/>
        <w:left w:w="115" w:type="dxa"/>
        <w:bottom w:w="100" w:type="dxa"/>
        <w:right w:w="115" w:type="dxa"/>
      </w:tblCellMar>
    </w:tblPr>
  </w:style>
  <w:style w:type="table" w:customStyle="1" w:styleId="Style153">
    <w:name w:val="_Style 153"/>
    <w:basedOn w:val="TableNormalf6"/>
    <w:qFormat/>
    <w:rPr>
      <w:sz w:val="24"/>
      <w:szCs w:val="24"/>
    </w:rPr>
    <w:tblPr>
      <w:tblCellMar>
        <w:top w:w="100" w:type="dxa"/>
        <w:left w:w="115" w:type="dxa"/>
        <w:bottom w:w="100" w:type="dxa"/>
        <w:right w:w="115" w:type="dxa"/>
      </w:tblCellMar>
    </w:tblPr>
  </w:style>
  <w:style w:type="table" w:customStyle="1" w:styleId="Style154">
    <w:name w:val="_Style 154"/>
    <w:basedOn w:val="TableNormalf6"/>
    <w:qFormat/>
    <w:rPr>
      <w:sz w:val="24"/>
      <w:szCs w:val="24"/>
    </w:rPr>
    <w:tblPr>
      <w:tblCellMar>
        <w:top w:w="100" w:type="dxa"/>
        <w:left w:w="115" w:type="dxa"/>
        <w:bottom w:w="100" w:type="dxa"/>
        <w:right w:w="115" w:type="dxa"/>
      </w:tblCellMar>
    </w:tblPr>
  </w:style>
  <w:style w:type="table" w:customStyle="1" w:styleId="Style155">
    <w:name w:val="_Style 155"/>
    <w:basedOn w:val="TableNormalf6"/>
    <w:qFormat/>
    <w:rPr>
      <w:sz w:val="24"/>
      <w:szCs w:val="24"/>
    </w:rPr>
    <w:tblPr>
      <w:tblCellMar>
        <w:top w:w="100" w:type="dxa"/>
        <w:left w:w="115" w:type="dxa"/>
        <w:bottom w:w="100" w:type="dxa"/>
        <w:right w:w="115" w:type="dxa"/>
      </w:tblCellMar>
    </w:tblPr>
  </w:style>
  <w:style w:type="table" w:customStyle="1" w:styleId="Style156">
    <w:name w:val="_Style 156"/>
    <w:basedOn w:val="TableNormalf6"/>
    <w:qFormat/>
    <w:rPr>
      <w:sz w:val="24"/>
      <w:szCs w:val="24"/>
    </w:rPr>
    <w:tblPr>
      <w:tblCellMar>
        <w:top w:w="100" w:type="dxa"/>
        <w:left w:w="115" w:type="dxa"/>
        <w:bottom w:w="100" w:type="dxa"/>
        <w:right w:w="115" w:type="dxa"/>
      </w:tblCellMar>
    </w:tblPr>
  </w:style>
  <w:style w:type="table" w:customStyle="1" w:styleId="Style157">
    <w:name w:val="_Style 157"/>
    <w:basedOn w:val="TableNormalf6"/>
    <w:qFormat/>
    <w:rPr>
      <w:sz w:val="24"/>
      <w:szCs w:val="24"/>
    </w:rPr>
    <w:tblPr>
      <w:tblCellMar>
        <w:top w:w="100" w:type="dxa"/>
        <w:left w:w="115" w:type="dxa"/>
        <w:bottom w:w="100" w:type="dxa"/>
        <w:right w:w="115" w:type="dxa"/>
      </w:tblCellMar>
    </w:tblPr>
  </w:style>
  <w:style w:type="table" w:customStyle="1" w:styleId="Style158">
    <w:name w:val="_Style 158"/>
    <w:basedOn w:val="TableNormalf6"/>
    <w:qFormat/>
    <w:rPr>
      <w:sz w:val="24"/>
      <w:szCs w:val="24"/>
    </w:rPr>
    <w:tblPr>
      <w:tblCellMar>
        <w:top w:w="100" w:type="dxa"/>
        <w:left w:w="115" w:type="dxa"/>
        <w:bottom w:w="100" w:type="dxa"/>
        <w:right w:w="115" w:type="dxa"/>
      </w:tblCellMar>
    </w:tblPr>
  </w:style>
  <w:style w:type="table" w:customStyle="1" w:styleId="Style159">
    <w:name w:val="_Style 159"/>
    <w:basedOn w:val="TableNormalf6"/>
    <w:qFormat/>
    <w:rPr>
      <w:sz w:val="24"/>
      <w:szCs w:val="24"/>
    </w:rPr>
    <w:tblPr>
      <w:tblCellMar>
        <w:top w:w="100" w:type="dxa"/>
        <w:left w:w="115" w:type="dxa"/>
        <w:bottom w:w="100" w:type="dxa"/>
        <w:right w:w="115" w:type="dxa"/>
      </w:tblCellMar>
    </w:tblPr>
  </w:style>
  <w:style w:type="table" w:customStyle="1" w:styleId="Style160">
    <w:name w:val="_Style 160"/>
    <w:basedOn w:val="TableNormalf6"/>
    <w:qFormat/>
    <w:rPr>
      <w:sz w:val="24"/>
      <w:szCs w:val="24"/>
    </w:rPr>
    <w:tblPr>
      <w:tblCellMar>
        <w:top w:w="100" w:type="dxa"/>
        <w:left w:w="115" w:type="dxa"/>
        <w:bottom w:w="100" w:type="dxa"/>
        <w:right w:w="115" w:type="dxa"/>
      </w:tblCellMar>
    </w:tblPr>
  </w:style>
  <w:style w:type="table" w:customStyle="1" w:styleId="Style161">
    <w:name w:val="_Style 161"/>
    <w:basedOn w:val="TableNormalf6"/>
    <w:qFormat/>
    <w:rPr>
      <w:sz w:val="24"/>
      <w:szCs w:val="24"/>
    </w:rPr>
    <w:tblPr>
      <w:tblCellMar>
        <w:top w:w="100" w:type="dxa"/>
        <w:left w:w="115" w:type="dxa"/>
        <w:bottom w:w="100" w:type="dxa"/>
        <w:right w:w="115" w:type="dxa"/>
      </w:tblCellMar>
    </w:tblPr>
  </w:style>
  <w:style w:type="table" w:customStyle="1" w:styleId="Style162">
    <w:name w:val="_Style 162"/>
    <w:basedOn w:val="TableNormalf6"/>
    <w:qFormat/>
    <w:rPr>
      <w:sz w:val="24"/>
      <w:szCs w:val="24"/>
    </w:rPr>
    <w:tblPr>
      <w:tblCellMar>
        <w:top w:w="100" w:type="dxa"/>
        <w:left w:w="115" w:type="dxa"/>
        <w:bottom w:w="100" w:type="dxa"/>
        <w:right w:w="115" w:type="dxa"/>
      </w:tblCellMar>
    </w:tblPr>
  </w:style>
  <w:style w:type="table" w:customStyle="1" w:styleId="Style163">
    <w:name w:val="_Style 163"/>
    <w:basedOn w:val="TableNormalf6"/>
    <w:qFormat/>
    <w:rPr>
      <w:sz w:val="24"/>
      <w:szCs w:val="24"/>
    </w:rPr>
    <w:tblPr>
      <w:tblCellMar>
        <w:top w:w="100" w:type="dxa"/>
        <w:left w:w="115" w:type="dxa"/>
        <w:bottom w:w="100" w:type="dxa"/>
        <w:right w:w="115" w:type="dxa"/>
      </w:tblCellMar>
    </w:tblPr>
  </w:style>
  <w:style w:type="table" w:customStyle="1" w:styleId="Style164">
    <w:name w:val="_Style 164"/>
    <w:basedOn w:val="TableNormalf6"/>
    <w:qFormat/>
    <w:rPr>
      <w:sz w:val="24"/>
      <w:szCs w:val="24"/>
    </w:rPr>
    <w:tblPr>
      <w:tblCellMar>
        <w:top w:w="100" w:type="dxa"/>
        <w:left w:w="115" w:type="dxa"/>
        <w:bottom w:w="100" w:type="dxa"/>
        <w:right w:w="115" w:type="dxa"/>
      </w:tblCellMar>
    </w:tblPr>
  </w:style>
  <w:style w:type="table" w:customStyle="1" w:styleId="Style165">
    <w:name w:val="_Style 165"/>
    <w:basedOn w:val="TableNormalf6"/>
    <w:qFormat/>
    <w:rPr>
      <w:sz w:val="24"/>
      <w:szCs w:val="24"/>
    </w:rPr>
    <w:tblPr>
      <w:tblCellMar>
        <w:top w:w="100" w:type="dxa"/>
        <w:left w:w="115" w:type="dxa"/>
        <w:bottom w:w="100" w:type="dxa"/>
        <w:right w:w="115" w:type="dxa"/>
      </w:tblCellMar>
    </w:tblPr>
  </w:style>
  <w:style w:type="table" w:customStyle="1" w:styleId="Style166">
    <w:name w:val="_Style 166"/>
    <w:basedOn w:val="TableNormalf6"/>
    <w:qFormat/>
    <w:rPr>
      <w:sz w:val="24"/>
      <w:szCs w:val="24"/>
    </w:rPr>
    <w:tblPr>
      <w:tblCellMar>
        <w:top w:w="100" w:type="dxa"/>
        <w:left w:w="115" w:type="dxa"/>
        <w:bottom w:w="100" w:type="dxa"/>
        <w:right w:w="115" w:type="dxa"/>
      </w:tblCellMar>
    </w:tblPr>
  </w:style>
  <w:style w:type="table" w:customStyle="1" w:styleId="Style167">
    <w:name w:val="_Style 167"/>
    <w:basedOn w:val="TableNormalf6"/>
    <w:qFormat/>
    <w:rPr>
      <w:sz w:val="24"/>
      <w:szCs w:val="24"/>
    </w:rPr>
    <w:tblPr>
      <w:tblCellMar>
        <w:top w:w="100" w:type="dxa"/>
        <w:left w:w="115" w:type="dxa"/>
        <w:bottom w:w="100" w:type="dxa"/>
        <w:right w:w="115" w:type="dxa"/>
      </w:tblCellMar>
    </w:tblPr>
  </w:style>
  <w:style w:type="table" w:customStyle="1" w:styleId="Style168">
    <w:name w:val="_Style 168"/>
    <w:basedOn w:val="TableNormalf6"/>
    <w:qFormat/>
    <w:rPr>
      <w:sz w:val="24"/>
      <w:szCs w:val="24"/>
    </w:rPr>
    <w:tblPr>
      <w:tblCellMar>
        <w:top w:w="100" w:type="dxa"/>
        <w:left w:w="115" w:type="dxa"/>
        <w:bottom w:w="100" w:type="dxa"/>
        <w:right w:w="115" w:type="dxa"/>
      </w:tblCellMar>
    </w:tblPr>
  </w:style>
  <w:style w:type="table" w:customStyle="1" w:styleId="Style169">
    <w:name w:val="_Style 169"/>
    <w:basedOn w:val="TableNormalf6"/>
    <w:qFormat/>
    <w:rPr>
      <w:sz w:val="24"/>
      <w:szCs w:val="24"/>
    </w:rPr>
    <w:tblPr>
      <w:tblCellMar>
        <w:top w:w="100" w:type="dxa"/>
        <w:left w:w="115" w:type="dxa"/>
        <w:bottom w:w="100" w:type="dxa"/>
        <w:right w:w="115" w:type="dxa"/>
      </w:tblCellMar>
    </w:tblPr>
  </w:style>
  <w:style w:type="table" w:customStyle="1" w:styleId="Style170">
    <w:name w:val="_Style 170"/>
    <w:basedOn w:val="TableNormalf6"/>
    <w:qFormat/>
    <w:rPr>
      <w:sz w:val="24"/>
      <w:szCs w:val="24"/>
    </w:rPr>
    <w:tblPr>
      <w:tblCellMar>
        <w:top w:w="100" w:type="dxa"/>
        <w:left w:w="115" w:type="dxa"/>
        <w:bottom w:w="100" w:type="dxa"/>
        <w:right w:w="115" w:type="dxa"/>
      </w:tblCellMar>
    </w:tblPr>
  </w:style>
  <w:style w:type="table" w:customStyle="1" w:styleId="Style171">
    <w:name w:val="_Style 171"/>
    <w:basedOn w:val="TableNormalf6"/>
    <w:qFormat/>
    <w:rPr>
      <w:sz w:val="24"/>
      <w:szCs w:val="24"/>
    </w:rPr>
    <w:tblPr>
      <w:tblCellMar>
        <w:top w:w="100" w:type="dxa"/>
        <w:left w:w="115" w:type="dxa"/>
        <w:bottom w:w="100" w:type="dxa"/>
        <w:right w:w="115" w:type="dxa"/>
      </w:tblCellMar>
    </w:tblPr>
  </w:style>
  <w:style w:type="table" w:customStyle="1" w:styleId="Style172">
    <w:name w:val="_Style 172"/>
    <w:basedOn w:val="TableNormalf6"/>
    <w:qFormat/>
    <w:rPr>
      <w:sz w:val="24"/>
      <w:szCs w:val="24"/>
    </w:rPr>
    <w:tblPr>
      <w:tblCellMar>
        <w:top w:w="100" w:type="dxa"/>
        <w:left w:w="115" w:type="dxa"/>
        <w:bottom w:w="100" w:type="dxa"/>
        <w:right w:w="115" w:type="dxa"/>
      </w:tblCellMar>
    </w:tblPr>
  </w:style>
  <w:style w:type="table" w:customStyle="1" w:styleId="Style173">
    <w:name w:val="_Style 173"/>
    <w:basedOn w:val="TableNormalf6"/>
    <w:qFormat/>
    <w:rPr>
      <w:sz w:val="24"/>
      <w:szCs w:val="24"/>
    </w:rPr>
    <w:tblPr>
      <w:tblCellMar>
        <w:top w:w="100" w:type="dxa"/>
        <w:left w:w="115" w:type="dxa"/>
        <w:bottom w:w="100" w:type="dxa"/>
        <w:right w:w="115" w:type="dxa"/>
      </w:tblCellMar>
    </w:tblPr>
  </w:style>
  <w:style w:type="table" w:customStyle="1" w:styleId="Style174">
    <w:name w:val="_Style 174"/>
    <w:basedOn w:val="TableNormalf6"/>
    <w:qFormat/>
    <w:rPr>
      <w:sz w:val="24"/>
      <w:szCs w:val="24"/>
    </w:rPr>
    <w:tblPr>
      <w:tblCellMar>
        <w:top w:w="100" w:type="dxa"/>
        <w:left w:w="115" w:type="dxa"/>
        <w:bottom w:w="100" w:type="dxa"/>
        <w:right w:w="115" w:type="dxa"/>
      </w:tblCellMar>
    </w:tblPr>
  </w:style>
  <w:style w:type="table" w:customStyle="1" w:styleId="Style175">
    <w:name w:val="_Style 175"/>
    <w:basedOn w:val="TableNormalf6"/>
    <w:qFormat/>
    <w:rPr>
      <w:sz w:val="24"/>
      <w:szCs w:val="24"/>
    </w:rPr>
    <w:tblPr>
      <w:tblCellMar>
        <w:top w:w="100" w:type="dxa"/>
        <w:left w:w="115" w:type="dxa"/>
        <w:bottom w:w="100" w:type="dxa"/>
        <w:right w:w="115" w:type="dxa"/>
      </w:tblCellMar>
    </w:tblPr>
  </w:style>
  <w:style w:type="table" w:customStyle="1" w:styleId="Style176">
    <w:name w:val="_Style 176"/>
    <w:basedOn w:val="TableNormalf6"/>
    <w:qFormat/>
    <w:rPr>
      <w:sz w:val="24"/>
      <w:szCs w:val="24"/>
    </w:rPr>
    <w:tblPr>
      <w:tblCellMar>
        <w:top w:w="100" w:type="dxa"/>
        <w:left w:w="115" w:type="dxa"/>
        <w:bottom w:w="100" w:type="dxa"/>
        <w:right w:w="115" w:type="dxa"/>
      </w:tblCellMar>
    </w:tblPr>
  </w:style>
  <w:style w:type="table" w:customStyle="1" w:styleId="Style177">
    <w:name w:val="_Style 177"/>
    <w:basedOn w:val="TableNormalf6"/>
    <w:qFormat/>
    <w:rPr>
      <w:sz w:val="24"/>
      <w:szCs w:val="24"/>
    </w:rPr>
    <w:tblPr>
      <w:tblCellMar>
        <w:top w:w="100" w:type="dxa"/>
        <w:left w:w="115" w:type="dxa"/>
        <w:bottom w:w="100" w:type="dxa"/>
        <w:right w:w="115" w:type="dxa"/>
      </w:tblCellMar>
    </w:tblPr>
  </w:style>
  <w:style w:type="table" w:customStyle="1" w:styleId="Style178">
    <w:name w:val="_Style 178"/>
    <w:basedOn w:val="TableNormalf6"/>
    <w:qFormat/>
    <w:rPr>
      <w:sz w:val="24"/>
      <w:szCs w:val="24"/>
    </w:rPr>
    <w:tblPr>
      <w:tblCellMar>
        <w:top w:w="100" w:type="dxa"/>
        <w:left w:w="115" w:type="dxa"/>
        <w:bottom w:w="100" w:type="dxa"/>
        <w:right w:w="115" w:type="dxa"/>
      </w:tblCellMar>
    </w:tblPr>
  </w:style>
  <w:style w:type="table" w:customStyle="1" w:styleId="Style179">
    <w:name w:val="_Style 179"/>
    <w:basedOn w:val="TableNormalf6"/>
    <w:qFormat/>
    <w:rPr>
      <w:sz w:val="24"/>
      <w:szCs w:val="24"/>
    </w:rPr>
    <w:tblPr>
      <w:tblCellMar>
        <w:top w:w="100" w:type="dxa"/>
        <w:left w:w="115" w:type="dxa"/>
        <w:bottom w:w="100" w:type="dxa"/>
        <w:right w:w="115" w:type="dxa"/>
      </w:tblCellMar>
    </w:tblPr>
  </w:style>
  <w:style w:type="table" w:customStyle="1" w:styleId="Style180">
    <w:name w:val="_Style 180"/>
    <w:basedOn w:val="TableNormalf6"/>
    <w:qFormat/>
    <w:rPr>
      <w:sz w:val="24"/>
      <w:szCs w:val="24"/>
    </w:rPr>
    <w:tblPr>
      <w:tblCellMar>
        <w:top w:w="100" w:type="dxa"/>
        <w:left w:w="115" w:type="dxa"/>
        <w:bottom w:w="100" w:type="dxa"/>
        <w:right w:w="115" w:type="dxa"/>
      </w:tblCellMar>
    </w:tblPr>
  </w:style>
  <w:style w:type="table" w:customStyle="1" w:styleId="Style181">
    <w:name w:val="_Style 181"/>
    <w:basedOn w:val="TableNormalf6"/>
    <w:qFormat/>
    <w:rPr>
      <w:sz w:val="24"/>
      <w:szCs w:val="24"/>
    </w:rPr>
    <w:tblPr>
      <w:tblCellMar>
        <w:top w:w="100" w:type="dxa"/>
        <w:left w:w="115" w:type="dxa"/>
        <w:bottom w:w="100" w:type="dxa"/>
        <w:right w:w="115" w:type="dxa"/>
      </w:tblCellMar>
    </w:tblPr>
  </w:style>
  <w:style w:type="table" w:customStyle="1" w:styleId="Style182">
    <w:name w:val="_Style 182"/>
    <w:basedOn w:val="TableNormalf6"/>
    <w:qFormat/>
    <w:rPr>
      <w:sz w:val="24"/>
      <w:szCs w:val="24"/>
    </w:rPr>
    <w:tblPr>
      <w:tblCellMar>
        <w:top w:w="100" w:type="dxa"/>
        <w:left w:w="115" w:type="dxa"/>
        <w:bottom w:w="100" w:type="dxa"/>
        <w:right w:w="115" w:type="dxa"/>
      </w:tblCellMar>
    </w:tblPr>
  </w:style>
  <w:style w:type="table" w:customStyle="1" w:styleId="Style183">
    <w:name w:val="_Style 183"/>
    <w:basedOn w:val="TableNormalf6"/>
    <w:qFormat/>
    <w:rPr>
      <w:sz w:val="24"/>
      <w:szCs w:val="24"/>
    </w:rPr>
    <w:tblPr>
      <w:tblCellMar>
        <w:top w:w="100" w:type="dxa"/>
        <w:left w:w="115" w:type="dxa"/>
        <w:bottom w:w="100" w:type="dxa"/>
        <w:right w:w="115" w:type="dxa"/>
      </w:tblCellMar>
    </w:tblPr>
  </w:style>
  <w:style w:type="table" w:customStyle="1" w:styleId="Style184">
    <w:name w:val="_Style 184"/>
    <w:basedOn w:val="TableNormalf6"/>
    <w:qFormat/>
    <w:rPr>
      <w:sz w:val="24"/>
      <w:szCs w:val="24"/>
    </w:rPr>
    <w:tblPr>
      <w:tblCellMar>
        <w:top w:w="100" w:type="dxa"/>
        <w:left w:w="115" w:type="dxa"/>
        <w:bottom w:w="100" w:type="dxa"/>
        <w:right w:w="115" w:type="dxa"/>
      </w:tblCellMar>
    </w:tblPr>
  </w:style>
  <w:style w:type="table" w:customStyle="1" w:styleId="Style185">
    <w:name w:val="_Style 185"/>
    <w:basedOn w:val="TableNormalf6"/>
    <w:qFormat/>
    <w:rPr>
      <w:sz w:val="24"/>
      <w:szCs w:val="24"/>
    </w:rPr>
    <w:tblPr>
      <w:tblCellMar>
        <w:top w:w="100" w:type="dxa"/>
        <w:left w:w="115" w:type="dxa"/>
        <w:bottom w:w="100" w:type="dxa"/>
        <w:right w:w="115" w:type="dxa"/>
      </w:tblCellMar>
    </w:tblPr>
  </w:style>
  <w:style w:type="table" w:customStyle="1" w:styleId="Style186">
    <w:name w:val="_Style 186"/>
    <w:basedOn w:val="TableNormalf6"/>
    <w:qFormat/>
    <w:rPr>
      <w:sz w:val="24"/>
      <w:szCs w:val="24"/>
    </w:rPr>
    <w:tblPr>
      <w:tblCellMar>
        <w:top w:w="100" w:type="dxa"/>
        <w:left w:w="115" w:type="dxa"/>
        <w:bottom w:w="100" w:type="dxa"/>
        <w:right w:w="115" w:type="dxa"/>
      </w:tblCellMar>
    </w:tblPr>
  </w:style>
  <w:style w:type="table" w:customStyle="1" w:styleId="Style187">
    <w:name w:val="_Style 187"/>
    <w:basedOn w:val="TableNormalf6"/>
    <w:qFormat/>
    <w:rPr>
      <w:sz w:val="24"/>
      <w:szCs w:val="24"/>
    </w:rPr>
    <w:tblPr>
      <w:tblCellMar>
        <w:top w:w="100" w:type="dxa"/>
        <w:left w:w="115" w:type="dxa"/>
        <w:bottom w:w="100" w:type="dxa"/>
        <w:right w:w="115" w:type="dxa"/>
      </w:tblCellMar>
    </w:tblPr>
  </w:style>
  <w:style w:type="table" w:customStyle="1" w:styleId="Style188">
    <w:name w:val="_Style 188"/>
    <w:basedOn w:val="TableNormalf6"/>
    <w:qFormat/>
    <w:rPr>
      <w:sz w:val="24"/>
      <w:szCs w:val="24"/>
    </w:rPr>
    <w:tblPr>
      <w:tblCellMar>
        <w:top w:w="100" w:type="dxa"/>
        <w:left w:w="115" w:type="dxa"/>
        <w:bottom w:w="100" w:type="dxa"/>
        <w:right w:w="115" w:type="dxa"/>
      </w:tblCellMar>
    </w:tblPr>
  </w:style>
  <w:style w:type="table" w:customStyle="1" w:styleId="Style189">
    <w:name w:val="_Style 189"/>
    <w:basedOn w:val="TableNormalf6"/>
    <w:qFormat/>
    <w:rPr>
      <w:sz w:val="24"/>
      <w:szCs w:val="24"/>
    </w:rPr>
    <w:tblPr>
      <w:tblCellMar>
        <w:top w:w="100" w:type="dxa"/>
        <w:left w:w="115" w:type="dxa"/>
        <w:bottom w:w="100" w:type="dxa"/>
        <w:right w:w="115" w:type="dxa"/>
      </w:tblCellMar>
    </w:tblPr>
  </w:style>
  <w:style w:type="table" w:customStyle="1" w:styleId="Style190">
    <w:name w:val="_Style 190"/>
    <w:basedOn w:val="TableNormalf6"/>
    <w:qFormat/>
    <w:rPr>
      <w:sz w:val="24"/>
      <w:szCs w:val="24"/>
    </w:rPr>
    <w:tblPr>
      <w:tblCellMar>
        <w:top w:w="100" w:type="dxa"/>
        <w:left w:w="115" w:type="dxa"/>
        <w:bottom w:w="100" w:type="dxa"/>
        <w:right w:w="115" w:type="dxa"/>
      </w:tblCellMar>
    </w:tblPr>
  </w:style>
  <w:style w:type="paragraph" w:styleId="ListParagraph">
    <w:name w:val="List Paragraph"/>
    <w:basedOn w:val="Normal"/>
    <w:uiPriority w:val="34"/>
    <w:qFormat/>
    <w:pPr>
      <w:ind w:left="720"/>
      <w:contextualSpacing/>
    </w:pPr>
  </w:style>
  <w:style w:type="table" w:customStyle="1" w:styleId="Style192">
    <w:name w:val="_Style 192"/>
    <w:basedOn w:val="TableNormalf6"/>
    <w:qFormat/>
    <w:rPr>
      <w:sz w:val="24"/>
      <w:szCs w:val="24"/>
    </w:rPr>
    <w:tblPr>
      <w:tblCellMar>
        <w:top w:w="100" w:type="dxa"/>
        <w:left w:w="115" w:type="dxa"/>
        <w:bottom w:w="100" w:type="dxa"/>
        <w:right w:w="115" w:type="dxa"/>
      </w:tblCellMar>
    </w:tblPr>
  </w:style>
  <w:style w:type="table" w:customStyle="1" w:styleId="Style193">
    <w:name w:val="_Style 193"/>
    <w:basedOn w:val="TableNormalf6"/>
    <w:qFormat/>
    <w:rPr>
      <w:sz w:val="24"/>
      <w:szCs w:val="24"/>
    </w:rPr>
    <w:tblPr>
      <w:tblCellMar>
        <w:top w:w="100" w:type="dxa"/>
        <w:left w:w="115" w:type="dxa"/>
        <w:bottom w:w="100" w:type="dxa"/>
        <w:right w:w="115" w:type="dxa"/>
      </w:tblCellMar>
    </w:tblPr>
  </w:style>
  <w:style w:type="table" w:customStyle="1" w:styleId="Style194">
    <w:name w:val="_Style 194"/>
    <w:basedOn w:val="TableNormalf6"/>
    <w:qFormat/>
    <w:rPr>
      <w:sz w:val="24"/>
      <w:szCs w:val="24"/>
    </w:rPr>
    <w:tblPr>
      <w:tblCellMar>
        <w:top w:w="100" w:type="dxa"/>
        <w:left w:w="115" w:type="dxa"/>
        <w:bottom w:w="100" w:type="dxa"/>
        <w:right w:w="115" w:type="dxa"/>
      </w:tblCellMar>
    </w:tblPr>
  </w:style>
  <w:style w:type="table" w:customStyle="1" w:styleId="Style195">
    <w:name w:val="_Style 195"/>
    <w:basedOn w:val="TableNormalf6"/>
    <w:qFormat/>
    <w:rPr>
      <w:sz w:val="24"/>
      <w:szCs w:val="24"/>
    </w:rPr>
    <w:tblPr>
      <w:tblCellMar>
        <w:top w:w="100" w:type="dxa"/>
        <w:left w:w="115" w:type="dxa"/>
        <w:bottom w:w="100" w:type="dxa"/>
        <w:right w:w="115" w:type="dxa"/>
      </w:tblCellMar>
    </w:tblPr>
  </w:style>
  <w:style w:type="table" w:customStyle="1" w:styleId="Style196">
    <w:name w:val="_Style 196"/>
    <w:basedOn w:val="TableNormalf6"/>
    <w:qFormat/>
    <w:rPr>
      <w:sz w:val="24"/>
      <w:szCs w:val="24"/>
    </w:rPr>
    <w:tblPr>
      <w:tblCellMar>
        <w:top w:w="100" w:type="dxa"/>
        <w:left w:w="115" w:type="dxa"/>
        <w:bottom w:w="100" w:type="dxa"/>
        <w:right w:w="115" w:type="dxa"/>
      </w:tblCellMar>
    </w:tblPr>
  </w:style>
  <w:style w:type="table" w:customStyle="1" w:styleId="Style197">
    <w:name w:val="_Style 197"/>
    <w:basedOn w:val="TableNormalf6"/>
    <w:qFormat/>
    <w:rPr>
      <w:sz w:val="24"/>
      <w:szCs w:val="24"/>
    </w:rPr>
    <w:tblPr>
      <w:tblCellMar>
        <w:top w:w="100" w:type="dxa"/>
        <w:left w:w="115" w:type="dxa"/>
        <w:bottom w:w="100" w:type="dxa"/>
        <w:right w:w="115" w:type="dxa"/>
      </w:tblCellMar>
    </w:tblPr>
  </w:style>
  <w:style w:type="table" w:customStyle="1" w:styleId="Style198">
    <w:name w:val="_Style 198"/>
    <w:basedOn w:val="TableNormalf6"/>
    <w:qFormat/>
    <w:rPr>
      <w:sz w:val="24"/>
      <w:szCs w:val="24"/>
    </w:rPr>
    <w:tblPr>
      <w:tblCellMar>
        <w:top w:w="100" w:type="dxa"/>
        <w:left w:w="115" w:type="dxa"/>
        <w:bottom w:w="100" w:type="dxa"/>
        <w:right w:w="115" w:type="dxa"/>
      </w:tblCellMar>
    </w:tblPr>
  </w:style>
  <w:style w:type="table" w:customStyle="1" w:styleId="Style199">
    <w:name w:val="_Style 199"/>
    <w:basedOn w:val="TableNormalf6"/>
    <w:qFormat/>
    <w:rPr>
      <w:sz w:val="24"/>
      <w:szCs w:val="24"/>
    </w:rPr>
    <w:tblPr>
      <w:tblCellMar>
        <w:top w:w="100" w:type="dxa"/>
        <w:left w:w="115" w:type="dxa"/>
        <w:bottom w:w="100" w:type="dxa"/>
        <w:right w:w="115" w:type="dxa"/>
      </w:tblCellMar>
    </w:tblPr>
  </w:style>
  <w:style w:type="table" w:customStyle="1" w:styleId="Style200">
    <w:name w:val="_Style 200"/>
    <w:basedOn w:val="TableNormalf6"/>
    <w:qFormat/>
    <w:rPr>
      <w:sz w:val="24"/>
      <w:szCs w:val="24"/>
    </w:rPr>
    <w:tblPr>
      <w:tblCellMar>
        <w:top w:w="100" w:type="dxa"/>
        <w:left w:w="115" w:type="dxa"/>
        <w:bottom w:w="100" w:type="dxa"/>
        <w:right w:w="115" w:type="dxa"/>
      </w:tblCellMar>
    </w:tblPr>
  </w:style>
  <w:style w:type="table" w:customStyle="1" w:styleId="Style201">
    <w:name w:val="_Style 201"/>
    <w:basedOn w:val="TableNormalf6"/>
    <w:qFormat/>
    <w:rPr>
      <w:sz w:val="24"/>
      <w:szCs w:val="24"/>
    </w:rPr>
    <w:tblPr>
      <w:tblCellMar>
        <w:top w:w="100" w:type="dxa"/>
        <w:left w:w="115" w:type="dxa"/>
        <w:bottom w:w="100" w:type="dxa"/>
        <w:right w:w="115" w:type="dxa"/>
      </w:tblCellMar>
    </w:tblPr>
  </w:style>
  <w:style w:type="table" w:customStyle="1" w:styleId="Style202">
    <w:name w:val="_Style 202"/>
    <w:basedOn w:val="TableNormalf6"/>
    <w:qFormat/>
    <w:rPr>
      <w:sz w:val="24"/>
      <w:szCs w:val="24"/>
    </w:rPr>
    <w:tblPr>
      <w:tblCellMar>
        <w:top w:w="100" w:type="dxa"/>
        <w:left w:w="115" w:type="dxa"/>
        <w:bottom w:w="100" w:type="dxa"/>
        <w:right w:w="115" w:type="dxa"/>
      </w:tblCellMar>
    </w:tblPr>
  </w:style>
  <w:style w:type="table" w:customStyle="1" w:styleId="Style203">
    <w:name w:val="_Style 203"/>
    <w:basedOn w:val="TableNormalf6"/>
    <w:qFormat/>
    <w:rPr>
      <w:sz w:val="24"/>
      <w:szCs w:val="24"/>
    </w:rPr>
    <w:tblPr>
      <w:tblCellMar>
        <w:top w:w="100" w:type="dxa"/>
        <w:left w:w="115" w:type="dxa"/>
        <w:bottom w:w="100" w:type="dxa"/>
        <w:right w:w="115" w:type="dxa"/>
      </w:tblCellMar>
    </w:tblPr>
  </w:style>
  <w:style w:type="table" w:customStyle="1" w:styleId="Style204">
    <w:name w:val="_Style 204"/>
    <w:basedOn w:val="TableNormalf6"/>
    <w:qFormat/>
    <w:rPr>
      <w:sz w:val="24"/>
      <w:szCs w:val="24"/>
    </w:rPr>
    <w:tblPr>
      <w:tblCellMar>
        <w:top w:w="100" w:type="dxa"/>
        <w:left w:w="115" w:type="dxa"/>
        <w:bottom w:w="100" w:type="dxa"/>
        <w:right w:w="115" w:type="dxa"/>
      </w:tblCellMar>
    </w:tblPr>
  </w:style>
  <w:style w:type="table" w:customStyle="1" w:styleId="Style205">
    <w:name w:val="_Style 205"/>
    <w:basedOn w:val="TableNormalf6"/>
    <w:qFormat/>
    <w:rPr>
      <w:sz w:val="24"/>
      <w:szCs w:val="24"/>
    </w:rPr>
    <w:tblPr>
      <w:tblCellMar>
        <w:top w:w="100" w:type="dxa"/>
        <w:left w:w="115" w:type="dxa"/>
        <w:bottom w:w="100" w:type="dxa"/>
        <w:right w:w="115" w:type="dxa"/>
      </w:tblCellMar>
    </w:tblPr>
  </w:style>
  <w:style w:type="table" w:customStyle="1" w:styleId="Style206">
    <w:name w:val="_Style 206"/>
    <w:basedOn w:val="TableNormalf6"/>
    <w:qFormat/>
    <w:rPr>
      <w:sz w:val="24"/>
      <w:szCs w:val="24"/>
    </w:rPr>
    <w:tblPr>
      <w:tblCellMar>
        <w:top w:w="100" w:type="dxa"/>
        <w:left w:w="115" w:type="dxa"/>
        <w:bottom w:w="100" w:type="dxa"/>
        <w:right w:w="115" w:type="dxa"/>
      </w:tblCellMar>
    </w:tblPr>
  </w:style>
  <w:style w:type="table" w:customStyle="1" w:styleId="Style207">
    <w:name w:val="_Style 207"/>
    <w:basedOn w:val="TableNormalf6"/>
    <w:qFormat/>
    <w:rPr>
      <w:sz w:val="24"/>
      <w:szCs w:val="24"/>
    </w:rPr>
    <w:tblPr>
      <w:tblCellMar>
        <w:top w:w="100" w:type="dxa"/>
        <w:left w:w="115" w:type="dxa"/>
        <w:bottom w:w="100" w:type="dxa"/>
        <w:right w:w="115" w:type="dxa"/>
      </w:tblCellMar>
    </w:tblPr>
  </w:style>
  <w:style w:type="table" w:customStyle="1" w:styleId="Style208">
    <w:name w:val="_Style 208"/>
    <w:basedOn w:val="TableNormalf6"/>
    <w:qFormat/>
    <w:rPr>
      <w:sz w:val="24"/>
      <w:szCs w:val="24"/>
    </w:rPr>
    <w:tblPr>
      <w:tblCellMar>
        <w:top w:w="100" w:type="dxa"/>
        <w:left w:w="115" w:type="dxa"/>
        <w:bottom w:w="100" w:type="dxa"/>
        <w:right w:w="115" w:type="dxa"/>
      </w:tblCellMar>
    </w:tblPr>
  </w:style>
  <w:style w:type="table" w:customStyle="1" w:styleId="Style209">
    <w:name w:val="_Style 209"/>
    <w:basedOn w:val="TableNormalf6"/>
    <w:qFormat/>
    <w:rPr>
      <w:sz w:val="24"/>
      <w:szCs w:val="24"/>
    </w:rPr>
    <w:tblPr>
      <w:tblCellMar>
        <w:top w:w="100" w:type="dxa"/>
        <w:left w:w="115" w:type="dxa"/>
        <w:bottom w:w="100" w:type="dxa"/>
        <w:right w:w="115" w:type="dxa"/>
      </w:tblCellMar>
    </w:tblPr>
  </w:style>
  <w:style w:type="table" w:customStyle="1" w:styleId="Style210">
    <w:name w:val="_Style 210"/>
    <w:basedOn w:val="TableNormalf6"/>
    <w:qFormat/>
    <w:rPr>
      <w:sz w:val="24"/>
      <w:szCs w:val="24"/>
    </w:rPr>
    <w:tblPr>
      <w:tblCellMar>
        <w:top w:w="100" w:type="dxa"/>
        <w:left w:w="115" w:type="dxa"/>
        <w:bottom w:w="100" w:type="dxa"/>
        <w:right w:w="115" w:type="dxa"/>
      </w:tblCellMar>
    </w:tblPr>
  </w:style>
  <w:style w:type="table" w:customStyle="1" w:styleId="Style211">
    <w:name w:val="_Style 211"/>
    <w:basedOn w:val="TableNormalf6"/>
    <w:qFormat/>
    <w:rPr>
      <w:sz w:val="24"/>
      <w:szCs w:val="24"/>
    </w:rPr>
    <w:tblPr>
      <w:tblCellMar>
        <w:top w:w="100" w:type="dxa"/>
        <w:left w:w="115" w:type="dxa"/>
        <w:bottom w:w="100" w:type="dxa"/>
        <w:right w:w="115" w:type="dxa"/>
      </w:tblCellMar>
    </w:tblPr>
  </w:style>
  <w:style w:type="table" w:customStyle="1" w:styleId="Style212">
    <w:name w:val="_Style 212"/>
    <w:basedOn w:val="TableNormalf6"/>
    <w:qFormat/>
    <w:rPr>
      <w:sz w:val="24"/>
      <w:szCs w:val="24"/>
    </w:rPr>
    <w:tblPr>
      <w:tblCellMar>
        <w:top w:w="100" w:type="dxa"/>
        <w:left w:w="115" w:type="dxa"/>
        <w:bottom w:w="100" w:type="dxa"/>
        <w:right w:w="115" w:type="dxa"/>
      </w:tblCellMar>
    </w:tblPr>
  </w:style>
  <w:style w:type="table" w:customStyle="1" w:styleId="Style213">
    <w:name w:val="_Style 213"/>
    <w:basedOn w:val="TableNormalf6"/>
    <w:qFormat/>
    <w:rPr>
      <w:sz w:val="24"/>
      <w:szCs w:val="24"/>
    </w:rPr>
    <w:tblPr>
      <w:tblCellMar>
        <w:top w:w="100" w:type="dxa"/>
        <w:left w:w="115" w:type="dxa"/>
        <w:bottom w:w="100" w:type="dxa"/>
        <w:right w:w="115" w:type="dxa"/>
      </w:tblCellMar>
    </w:tblPr>
  </w:style>
  <w:style w:type="table" w:customStyle="1" w:styleId="Style214">
    <w:name w:val="_Style 214"/>
    <w:basedOn w:val="TableNormalf6"/>
    <w:qFormat/>
    <w:rPr>
      <w:sz w:val="24"/>
      <w:szCs w:val="24"/>
    </w:rPr>
    <w:tblPr>
      <w:tblCellMar>
        <w:top w:w="100" w:type="dxa"/>
        <w:left w:w="115" w:type="dxa"/>
        <w:bottom w:w="100" w:type="dxa"/>
        <w:right w:w="115" w:type="dxa"/>
      </w:tblCellMar>
    </w:tblPr>
  </w:style>
  <w:style w:type="table" w:customStyle="1" w:styleId="Style215">
    <w:name w:val="_Style 215"/>
    <w:basedOn w:val="TableNormalf6"/>
    <w:qFormat/>
    <w:rPr>
      <w:sz w:val="24"/>
      <w:szCs w:val="24"/>
    </w:rPr>
    <w:tblPr>
      <w:tblCellMar>
        <w:top w:w="100" w:type="dxa"/>
        <w:left w:w="115" w:type="dxa"/>
        <w:bottom w:w="100" w:type="dxa"/>
        <w:right w:w="115" w:type="dxa"/>
      </w:tblCellMar>
    </w:tblPr>
  </w:style>
  <w:style w:type="table" w:customStyle="1" w:styleId="Style216">
    <w:name w:val="_Style 216"/>
    <w:basedOn w:val="TableNormalf6"/>
    <w:qFormat/>
    <w:rPr>
      <w:sz w:val="24"/>
      <w:szCs w:val="24"/>
    </w:rPr>
    <w:tblPr>
      <w:tblCellMar>
        <w:top w:w="100" w:type="dxa"/>
        <w:left w:w="115" w:type="dxa"/>
        <w:bottom w:w="100" w:type="dxa"/>
        <w:right w:w="115" w:type="dxa"/>
      </w:tblCellMar>
    </w:tblPr>
  </w:style>
  <w:style w:type="table" w:customStyle="1" w:styleId="Style217">
    <w:name w:val="_Style 217"/>
    <w:basedOn w:val="TableNormalf6"/>
    <w:qFormat/>
    <w:rPr>
      <w:sz w:val="24"/>
      <w:szCs w:val="24"/>
    </w:rPr>
    <w:tblPr>
      <w:tblCellMar>
        <w:top w:w="100" w:type="dxa"/>
        <w:left w:w="115" w:type="dxa"/>
        <w:bottom w:w="100" w:type="dxa"/>
        <w:right w:w="115" w:type="dxa"/>
      </w:tblCellMar>
    </w:tblPr>
  </w:style>
  <w:style w:type="table" w:customStyle="1" w:styleId="Style218">
    <w:name w:val="_Style 218"/>
    <w:basedOn w:val="TableNormalf6"/>
    <w:qFormat/>
    <w:rPr>
      <w:sz w:val="24"/>
      <w:szCs w:val="24"/>
    </w:rPr>
    <w:tblPr>
      <w:tblCellMar>
        <w:top w:w="100" w:type="dxa"/>
        <w:left w:w="115" w:type="dxa"/>
        <w:bottom w:w="100" w:type="dxa"/>
        <w:right w:w="115" w:type="dxa"/>
      </w:tblCellMar>
    </w:tblPr>
  </w:style>
  <w:style w:type="table" w:customStyle="1" w:styleId="Style219">
    <w:name w:val="_Style 219"/>
    <w:basedOn w:val="TableNormalf6"/>
    <w:qFormat/>
    <w:rPr>
      <w:sz w:val="24"/>
      <w:szCs w:val="24"/>
    </w:rPr>
    <w:tblPr>
      <w:tblCellMar>
        <w:top w:w="100" w:type="dxa"/>
        <w:left w:w="115" w:type="dxa"/>
        <w:bottom w:w="100" w:type="dxa"/>
        <w:right w:w="115" w:type="dxa"/>
      </w:tblCellMar>
    </w:tblPr>
  </w:style>
  <w:style w:type="table" w:customStyle="1" w:styleId="Style220">
    <w:name w:val="_Style 220"/>
    <w:basedOn w:val="TableNormalf6"/>
    <w:qFormat/>
    <w:rPr>
      <w:sz w:val="24"/>
      <w:szCs w:val="24"/>
    </w:rPr>
    <w:tblPr>
      <w:tblCellMar>
        <w:top w:w="100" w:type="dxa"/>
        <w:left w:w="115" w:type="dxa"/>
        <w:bottom w:w="100" w:type="dxa"/>
        <w:right w:w="115" w:type="dxa"/>
      </w:tblCellMar>
    </w:tblPr>
  </w:style>
  <w:style w:type="table" w:customStyle="1" w:styleId="Style221">
    <w:name w:val="_Style 221"/>
    <w:basedOn w:val="TableNormalf6"/>
    <w:qFormat/>
    <w:rPr>
      <w:sz w:val="24"/>
      <w:szCs w:val="24"/>
    </w:rPr>
    <w:tblPr>
      <w:tblCellMar>
        <w:top w:w="100" w:type="dxa"/>
        <w:left w:w="115" w:type="dxa"/>
        <w:bottom w:w="100" w:type="dxa"/>
        <w:right w:w="115" w:type="dxa"/>
      </w:tblCellMar>
    </w:tblPr>
  </w:style>
  <w:style w:type="table" w:customStyle="1" w:styleId="Style222">
    <w:name w:val="_Style 222"/>
    <w:basedOn w:val="TableNormalf6"/>
    <w:qFormat/>
    <w:rPr>
      <w:sz w:val="24"/>
      <w:szCs w:val="24"/>
    </w:rPr>
    <w:tblPr>
      <w:tblCellMar>
        <w:top w:w="100" w:type="dxa"/>
        <w:left w:w="115" w:type="dxa"/>
        <w:bottom w:w="100" w:type="dxa"/>
        <w:right w:w="115" w:type="dxa"/>
      </w:tblCellMar>
    </w:tblPr>
  </w:style>
  <w:style w:type="table" w:customStyle="1" w:styleId="Style223">
    <w:name w:val="_Style 223"/>
    <w:basedOn w:val="TableNormalf6"/>
    <w:qFormat/>
    <w:rPr>
      <w:sz w:val="24"/>
      <w:szCs w:val="24"/>
    </w:rPr>
    <w:tblPr>
      <w:tblCellMar>
        <w:top w:w="100" w:type="dxa"/>
        <w:left w:w="115" w:type="dxa"/>
        <w:bottom w:w="100" w:type="dxa"/>
        <w:right w:w="115" w:type="dxa"/>
      </w:tblCellMar>
    </w:tblPr>
  </w:style>
  <w:style w:type="table" w:customStyle="1" w:styleId="Style224">
    <w:name w:val="_Style 224"/>
    <w:basedOn w:val="TableNormalf6"/>
    <w:qFormat/>
    <w:rPr>
      <w:sz w:val="24"/>
      <w:szCs w:val="24"/>
    </w:rPr>
    <w:tblPr>
      <w:tblCellMar>
        <w:top w:w="100" w:type="dxa"/>
        <w:left w:w="115" w:type="dxa"/>
        <w:bottom w:w="100" w:type="dxa"/>
        <w:right w:w="115" w:type="dxa"/>
      </w:tblCellMar>
    </w:tblPr>
  </w:style>
  <w:style w:type="table" w:customStyle="1" w:styleId="Style225">
    <w:name w:val="_Style 225"/>
    <w:basedOn w:val="TableNormalf6"/>
    <w:qFormat/>
    <w:rPr>
      <w:sz w:val="24"/>
      <w:szCs w:val="24"/>
    </w:rPr>
    <w:tblPr>
      <w:tblCellMar>
        <w:top w:w="100" w:type="dxa"/>
        <w:left w:w="115" w:type="dxa"/>
        <w:bottom w:w="100" w:type="dxa"/>
        <w:right w:w="115" w:type="dxa"/>
      </w:tblCellMar>
    </w:tblPr>
  </w:style>
  <w:style w:type="table" w:customStyle="1" w:styleId="Style226">
    <w:name w:val="_Style 226"/>
    <w:basedOn w:val="TableNormalf6"/>
    <w:qFormat/>
    <w:rPr>
      <w:sz w:val="24"/>
      <w:szCs w:val="24"/>
    </w:rPr>
    <w:tblPr>
      <w:tblCellMar>
        <w:top w:w="100" w:type="dxa"/>
        <w:left w:w="115" w:type="dxa"/>
        <w:bottom w:w="100" w:type="dxa"/>
        <w:right w:w="115" w:type="dxa"/>
      </w:tblCellMar>
    </w:tblPr>
  </w:style>
  <w:style w:type="table" w:customStyle="1" w:styleId="Style227">
    <w:name w:val="_Style 227"/>
    <w:basedOn w:val="TableNormalf6"/>
    <w:qFormat/>
    <w:rPr>
      <w:sz w:val="24"/>
      <w:szCs w:val="24"/>
    </w:rPr>
    <w:tblPr>
      <w:tblCellMar>
        <w:top w:w="100" w:type="dxa"/>
        <w:left w:w="115" w:type="dxa"/>
        <w:bottom w:w="100" w:type="dxa"/>
        <w:right w:w="115" w:type="dxa"/>
      </w:tblCellMar>
    </w:tblPr>
  </w:style>
  <w:style w:type="table" w:customStyle="1" w:styleId="Style230">
    <w:name w:val="_Style 230"/>
    <w:basedOn w:val="TableNormalf6"/>
    <w:rPr>
      <w:sz w:val="24"/>
      <w:szCs w:val="24"/>
    </w:rPr>
    <w:tblPr>
      <w:tblCellMar>
        <w:top w:w="100" w:type="dxa"/>
        <w:left w:w="115" w:type="dxa"/>
        <w:bottom w:w="100" w:type="dxa"/>
        <w:right w:w="115" w:type="dxa"/>
      </w:tblCellMar>
    </w:tblPr>
  </w:style>
  <w:style w:type="table" w:customStyle="1" w:styleId="Style231">
    <w:name w:val="_Style 231"/>
    <w:basedOn w:val="TableNormalf6"/>
    <w:tblPr>
      <w:tblCellMar>
        <w:top w:w="100" w:type="dxa"/>
        <w:left w:w="100" w:type="dxa"/>
        <w:bottom w:w="100" w:type="dxa"/>
        <w:right w:w="100" w:type="dxa"/>
      </w:tblCellMar>
    </w:tblPr>
  </w:style>
  <w:style w:type="table" w:customStyle="1" w:styleId="Style232">
    <w:name w:val="_Style 232"/>
    <w:basedOn w:val="TableNormalf6"/>
    <w:rPr>
      <w:sz w:val="24"/>
      <w:szCs w:val="24"/>
    </w:rPr>
    <w:tblPr>
      <w:tblCellMar>
        <w:top w:w="100" w:type="dxa"/>
        <w:left w:w="115" w:type="dxa"/>
        <w:bottom w:w="100" w:type="dxa"/>
        <w:right w:w="115" w:type="dxa"/>
      </w:tblCellMar>
    </w:tblPr>
  </w:style>
  <w:style w:type="table" w:customStyle="1" w:styleId="Style233">
    <w:name w:val="_Style 233"/>
    <w:basedOn w:val="TableNormalf6"/>
    <w:rPr>
      <w:sz w:val="24"/>
      <w:szCs w:val="24"/>
    </w:rPr>
    <w:tblPr>
      <w:tblCellMar>
        <w:top w:w="100" w:type="dxa"/>
        <w:left w:w="115" w:type="dxa"/>
        <w:bottom w:w="100" w:type="dxa"/>
        <w:right w:w="115" w:type="dxa"/>
      </w:tblCellMar>
    </w:tblPr>
  </w:style>
  <w:style w:type="table" w:customStyle="1" w:styleId="Style234">
    <w:name w:val="_Style 234"/>
    <w:basedOn w:val="TableNormalf6"/>
    <w:rPr>
      <w:sz w:val="24"/>
      <w:szCs w:val="24"/>
    </w:rPr>
    <w:tblPr>
      <w:tblCellMar>
        <w:top w:w="100" w:type="dxa"/>
        <w:left w:w="115" w:type="dxa"/>
        <w:bottom w:w="100" w:type="dxa"/>
        <w:right w:w="115" w:type="dxa"/>
      </w:tblCellMar>
    </w:tblPr>
  </w:style>
  <w:style w:type="table" w:customStyle="1" w:styleId="Style235">
    <w:name w:val="_Style 235"/>
    <w:basedOn w:val="TableNormalf6"/>
    <w:rPr>
      <w:sz w:val="24"/>
      <w:szCs w:val="24"/>
    </w:rPr>
    <w:tblPr>
      <w:tblCellMar>
        <w:top w:w="100" w:type="dxa"/>
        <w:left w:w="115" w:type="dxa"/>
        <w:bottom w:w="100" w:type="dxa"/>
        <w:right w:w="115" w:type="dxa"/>
      </w:tblCellMar>
    </w:tblPr>
  </w:style>
  <w:style w:type="table" w:customStyle="1" w:styleId="Style236">
    <w:name w:val="_Style 236"/>
    <w:basedOn w:val="TableNormalf6"/>
    <w:tblPr/>
  </w:style>
  <w:style w:type="table" w:customStyle="1" w:styleId="Style237">
    <w:name w:val="_Style 237"/>
    <w:basedOn w:val="TableNormalf6"/>
    <w:rPr>
      <w:sz w:val="24"/>
      <w:szCs w:val="24"/>
    </w:rPr>
    <w:tblPr>
      <w:tblCellMar>
        <w:top w:w="100" w:type="dxa"/>
        <w:left w:w="115" w:type="dxa"/>
        <w:bottom w:w="100" w:type="dxa"/>
        <w:right w:w="115" w:type="dxa"/>
      </w:tblCellMar>
    </w:tblPr>
  </w:style>
  <w:style w:type="table" w:customStyle="1" w:styleId="Style238">
    <w:name w:val="_Style 238"/>
    <w:basedOn w:val="TableNormalf6"/>
    <w:rPr>
      <w:sz w:val="24"/>
      <w:szCs w:val="24"/>
    </w:rPr>
    <w:tblPr>
      <w:tblCellMar>
        <w:top w:w="100" w:type="dxa"/>
        <w:left w:w="115" w:type="dxa"/>
        <w:bottom w:w="100" w:type="dxa"/>
        <w:right w:w="115" w:type="dxa"/>
      </w:tblCellMar>
    </w:tblPr>
  </w:style>
  <w:style w:type="table" w:customStyle="1" w:styleId="Style239">
    <w:name w:val="_Style 239"/>
    <w:basedOn w:val="TableNormalf6"/>
    <w:rPr>
      <w:sz w:val="24"/>
      <w:szCs w:val="24"/>
    </w:rPr>
    <w:tblPr>
      <w:tblCellMar>
        <w:top w:w="100" w:type="dxa"/>
        <w:left w:w="115" w:type="dxa"/>
        <w:bottom w:w="100" w:type="dxa"/>
        <w:right w:w="115" w:type="dxa"/>
      </w:tblCellMar>
    </w:tblPr>
  </w:style>
  <w:style w:type="table" w:customStyle="1" w:styleId="Style240">
    <w:name w:val="_Style 240"/>
    <w:basedOn w:val="TableNormalf6"/>
    <w:rPr>
      <w:sz w:val="24"/>
      <w:szCs w:val="24"/>
    </w:rPr>
    <w:tblPr>
      <w:tblCellMar>
        <w:top w:w="100" w:type="dxa"/>
        <w:left w:w="115" w:type="dxa"/>
        <w:bottom w:w="100" w:type="dxa"/>
        <w:right w:w="115" w:type="dxa"/>
      </w:tblCellMar>
    </w:tblPr>
  </w:style>
  <w:style w:type="table" w:customStyle="1" w:styleId="Style241">
    <w:name w:val="_Style 241"/>
    <w:basedOn w:val="TableNormalf6"/>
    <w:tblPr>
      <w:tblCellMar>
        <w:left w:w="115" w:type="dxa"/>
        <w:right w:w="115" w:type="dxa"/>
      </w:tblCellMar>
    </w:tblPr>
  </w:style>
  <w:style w:type="table" w:customStyle="1" w:styleId="Style242">
    <w:name w:val="_Style 242"/>
    <w:basedOn w:val="TableNormalf6"/>
    <w:rPr>
      <w:sz w:val="24"/>
      <w:szCs w:val="24"/>
    </w:rPr>
    <w:tblPr>
      <w:tblCellMar>
        <w:top w:w="100" w:type="dxa"/>
        <w:left w:w="115" w:type="dxa"/>
        <w:bottom w:w="100" w:type="dxa"/>
        <w:right w:w="115" w:type="dxa"/>
      </w:tblCellMar>
    </w:tblPr>
  </w:style>
  <w:style w:type="table" w:customStyle="1" w:styleId="Style243">
    <w:name w:val="_Style 243"/>
    <w:basedOn w:val="TableNormalf6"/>
    <w:rPr>
      <w:sz w:val="24"/>
      <w:szCs w:val="24"/>
    </w:rPr>
    <w:tblPr>
      <w:tblCellMar>
        <w:top w:w="100" w:type="dxa"/>
        <w:left w:w="115" w:type="dxa"/>
        <w:bottom w:w="100" w:type="dxa"/>
        <w:right w:w="115" w:type="dxa"/>
      </w:tblCellMar>
    </w:tblPr>
  </w:style>
  <w:style w:type="table" w:customStyle="1" w:styleId="Style244">
    <w:name w:val="_Style 244"/>
    <w:basedOn w:val="TableNormalf6"/>
    <w:rPr>
      <w:sz w:val="24"/>
      <w:szCs w:val="24"/>
    </w:rPr>
    <w:tblPr>
      <w:tblCellMar>
        <w:top w:w="100" w:type="dxa"/>
        <w:left w:w="115" w:type="dxa"/>
        <w:bottom w:w="100" w:type="dxa"/>
        <w:right w:w="115" w:type="dxa"/>
      </w:tblCellMar>
    </w:tblPr>
  </w:style>
  <w:style w:type="table" w:customStyle="1" w:styleId="Style245">
    <w:name w:val="_Style 245"/>
    <w:basedOn w:val="TableNormalf6"/>
    <w:rPr>
      <w:sz w:val="24"/>
      <w:szCs w:val="24"/>
    </w:rPr>
    <w:tblPr>
      <w:tblCellMar>
        <w:top w:w="100" w:type="dxa"/>
        <w:left w:w="115" w:type="dxa"/>
        <w:bottom w:w="100" w:type="dxa"/>
        <w:right w:w="115" w:type="dxa"/>
      </w:tblCellMar>
    </w:tblPr>
  </w:style>
  <w:style w:type="table" w:customStyle="1" w:styleId="Style246">
    <w:name w:val="_Style 246"/>
    <w:basedOn w:val="TableNormalf6"/>
    <w:rPr>
      <w:sz w:val="24"/>
      <w:szCs w:val="24"/>
    </w:rPr>
    <w:tblPr>
      <w:tblCellMar>
        <w:top w:w="100" w:type="dxa"/>
        <w:left w:w="115" w:type="dxa"/>
        <w:bottom w:w="100" w:type="dxa"/>
        <w:right w:w="115" w:type="dxa"/>
      </w:tblCellMar>
    </w:tblPr>
  </w:style>
  <w:style w:type="table" w:customStyle="1" w:styleId="Style247">
    <w:name w:val="_Style 247"/>
    <w:basedOn w:val="TableNormalf6"/>
    <w:rPr>
      <w:sz w:val="24"/>
      <w:szCs w:val="24"/>
    </w:rPr>
    <w:tblPr>
      <w:tblCellMar>
        <w:top w:w="100" w:type="dxa"/>
        <w:left w:w="115" w:type="dxa"/>
        <w:bottom w:w="100" w:type="dxa"/>
        <w:right w:w="115" w:type="dxa"/>
      </w:tblCellMar>
    </w:tblPr>
  </w:style>
  <w:style w:type="table" w:customStyle="1" w:styleId="Style248">
    <w:name w:val="_Style 248"/>
    <w:basedOn w:val="TableNormalf6"/>
    <w:rPr>
      <w:sz w:val="24"/>
      <w:szCs w:val="24"/>
    </w:rPr>
    <w:tblPr>
      <w:tblCellMar>
        <w:top w:w="100" w:type="dxa"/>
        <w:left w:w="115" w:type="dxa"/>
        <w:bottom w:w="100" w:type="dxa"/>
        <w:right w:w="115" w:type="dxa"/>
      </w:tblCellMar>
    </w:tblPr>
  </w:style>
  <w:style w:type="table" w:customStyle="1" w:styleId="Style249">
    <w:name w:val="_Style 249"/>
    <w:basedOn w:val="TableNormalf6"/>
    <w:rPr>
      <w:sz w:val="24"/>
      <w:szCs w:val="24"/>
    </w:rPr>
    <w:tblPr>
      <w:tblCellMar>
        <w:top w:w="100" w:type="dxa"/>
        <w:left w:w="115" w:type="dxa"/>
        <w:bottom w:w="100" w:type="dxa"/>
        <w:right w:w="115" w:type="dxa"/>
      </w:tblCellMar>
    </w:tblPr>
  </w:style>
  <w:style w:type="table" w:customStyle="1" w:styleId="Style250">
    <w:name w:val="_Style 250"/>
    <w:basedOn w:val="TableNormalf6"/>
    <w:rPr>
      <w:sz w:val="24"/>
      <w:szCs w:val="24"/>
    </w:rPr>
    <w:tblPr>
      <w:tblCellMar>
        <w:top w:w="100" w:type="dxa"/>
        <w:left w:w="115" w:type="dxa"/>
        <w:bottom w:w="100" w:type="dxa"/>
        <w:right w:w="115" w:type="dxa"/>
      </w:tblCellMar>
    </w:tblPr>
  </w:style>
  <w:style w:type="table" w:customStyle="1" w:styleId="Style251">
    <w:name w:val="_Style 251"/>
    <w:basedOn w:val="TableNormalf6"/>
    <w:rPr>
      <w:sz w:val="24"/>
      <w:szCs w:val="24"/>
    </w:rPr>
    <w:tblPr>
      <w:tblCellMar>
        <w:top w:w="100" w:type="dxa"/>
        <w:left w:w="115" w:type="dxa"/>
        <w:bottom w:w="100" w:type="dxa"/>
        <w:right w:w="115" w:type="dxa"/>
      </w:tblCellMar>
    </w:tblPr>
  </w:style>
  <w:style w:type="table" w:customStyle="1" w:styleId="Style252">
    <w:name w:val="_Style 252"/>
    <w:basedOn w:val="TableNormalf6"/>
    <w:rPr>
      <w:sz w:val="24"/>
      <w:szCs w:val="24"/>
    </w:rPr>
    <w:tblPr>
      <w:tblCellMar>
        <w:top w:w="100" w:type="dxa"/>
        <w:left w:w="115" w:type="dxa"/>
        <w:bottom w:w="100" w:type="dxa"/>
        <w:right w:w="115" w:type="dxa"/>
      </w:tblCellMar>
    </w:tblPr>
  </w:style>
  <w:style w:type="table" w:customStyle="1" w:styleId="Style253">
    <w:name w:val="_Style 253"/>
    <w:basedOn w:val="TableNormalf6"/>
    <w:rPr>
      <w:sz w:val="24"/>
      <w:szCs w:val="24"/>
    </w:rPr>
    <w:tblPr>
      <w:tblCellMar>
        <w:top w:w="100" w:type="dxa"/>
        <w:left w:w="115" w:type="dxa"/>
        <w:bottom w:w="100" w:type="dxa"/>
        <w:right w:w="115" w:type="dxa"/>
      </w:tblCellMar>
    </w:tblPr>
  </w:style>
  <w:style w:type="table" w:customStyle="1" w:styleId="Style254">
    <w:name w:val="_Style 254"/>
    <w:basedOn w:val="TableNormalf6"/>
    <w:rPr>
      <w:sz w:val="24"/>
      <w:szCs w:val="24"/>
    </w:rPr>
    <w:tblPr>
      <w:tblCellMar>
        <w:top w:w="100" w:type="dxa"/>
        <w:left w:w="115" w:type="dxa"/>
        <w:bottom w:w="100" w:type="dxa"/>
        <w:right w:w="115" w:type="dxa"/>
      </w:tblCellMar>
    </w:tblPr>
  </w:style>
  <w:style w:type="table" w:customStyle="1" w:styleId="Style255">
    <w:name w:val="_Style 255"/>
    <w:basedOn w:val="TableNormalf6"/>
    <w:rPr>
      <w:sz w:val="24"/>
      <w:szCs w:val="24"/>
    </w:rPr>
    <w:tblPr>
      <w:tblCellMar>
        <w:top w:w="100" w:type="dxa"/>
        <w:left w:w="115" w:type="dxa"/>
        <w:bottom w:w="100" w:type="dxa"/>
        <w:right w:w="115" w:type="dxa"/>
      </w:tblCellMar>
    </w:tblPr>
  </w:style>
  <w:style w:type="table" w:customStyle="1" w:styleId="Style256">
    <w:name w:val="_Style 256"/>
    <w:basedOn w:val="TableNormalf6"/>
    <w:rPr>
      <w:sz w:val="24"/>
      <w:szCs w:val="24"/>
    </w:rPr>
    <w:tblPr>
      <w:tblCellMar>
        <w:top w:w="100" w:type="dxa"/>
        <w:left w:w="115" w:type="dxa"/>
        <w:bottom w:w="100" w:type="dxa"/>
        <w:right w:w="115" w:type="dxa"/>
      </w:tblCellMar>
    </w:tblPr>
  </w:style>
  <w:style w:type="table" w:customStyle="1" w:styleId="Style257">
    <w:name w:val="_Style 257"/>
    <w:basedOn w:val="TableNormalf6"/>
    <w:rPr>
      <w:sz w:val="24"/>
      <w:szCs w:val="24"/>
    </w:rPr>
    <w:tblPr>
      <w:tblCellMar>
        <w:top w:w="100" w:type="dxa"/>
        <w:left w:w="115" w:type="dxa"/>
        <w:bottom w:w="100" w:type="dxa"/>
        <w:right w:w="115" w:type="dxa"/>
      </w:tblCellMar>
    </w:tblPr>
  </w:style>
  <w:style w:type="table" w:customStyle="1" w:styleId="Style258">
    <w:name w:val="_Style 258"/>
    <w:basedOn w:val="TableNormalf6"/>
    <w:rPr>
      <w:sz w:val="24"/>
      <w:szCs w:val="24"/>
    </w:rPr>
    <w:tblPr>
      <w:tblCellMar>
        <w:top w:w="100" w:type="dxa"/>
        <w:left w:w="115" w:type="dxa"/>
        <w:bottom w:w="100" w:type="dxa"/>
        <w:right w:w="115" w:type="dxa"/>
      </w:tblCellMar>
    </w:tblPr>
  </w:style>
  <w:style w:type="table" w:customStyle="1" w:styleId="Style259">
    <w:name w:val="_Style 259"/>
    <w:basedOn w:val="TableNormalf6"/>
    <w:rPr>
      <w:sz w:val="24"/>
      <w:szCs w:val="24"/>
    </w:rPr>
    <w:tblPr>
      <w:tblCellMar>
        <w:top w:w="100" w:type="dxa"/>
        <w:left w:w="115" w:type="dxa"/>
        <w:bottom w:w="100" w:type="dxa"/>
        <w:right w:w="115" w:type="dxa"/>
      </w:tblCellMar>
    </w:tblPr>
  </w:style>
  <w:style w:type="table" w:customStyle="1" w:styleId="Style260">
    <w:name w:val="_Style 260"/>
    <w:basedOn w:val="TableNormalf6"/>
    <w:rPr>
      <w:sz w:val="24"/>
      <w:szCs w:val="24"/>
    </w:rPr>
    <w:tblPr>
      <w:tblCellMar>
        <w:top w:w="100" w:type="dxa"/>
        <w:left w:w="115" w:type="dxa"/>
        <w:bottom w:w="100" w:type="dxa"/>
        <w:right w:w="115" w:type="dxa"/>
      </w:tblCellMar>
    </w:tblPr>
  </w:style>
  <w:style w:type="table" w:customStyle="1" w:styleId="Style261">
    <w:name w:val="_Style 261"/>
    <w:basedOn w:val="TableNormalf6"/>
    <w:rPr>
      <w:sz w:val="24"/>
      <w:szCs w:val="24"/>
    </w:rPr>
    <w:tblPr>
      <w:tblCellMar>
        <w:top w:w="100" w:type="dxa"/>
        <w:left w:w="115" w:type="dxa"/>
        <w:bottom w:w="100" w:type="dxa"/>
        <w:right w:w="115" w:type="dxa"/>
      </w:tblCellMar>
    </w:tblPr>
  </w:style>
  <w:style w:type="table" w:customStyle="1" w:styleId="Style262">
    <w:name w:val="_Style 262"/>
    <w:basedOn w:val="TableNormalf6"/>
    <w:rPr>
      <w:sz w:val="24"/>
      <w:szCs w:val="24"/>
    </w:rPr>
    <w:tblPr>
      <w:tblCellMar>
        <w:top w:w="100" w:type="dxa"/>
        <w:left w:w="115" w:type="dxa"/>
        <w:bottom w:w="100" w:type="dxa"/>
        <w:right w:w="115" w:type="dxa"/>
      </w:tblCellMar>
    </w:tblPr>
  </w:style>
  <w:style w:type="table" w:customStyle="1" w:styleId="Style263">
    <w:name w:val="_Style 263"/>
    <w:basedOn w:val="TableNormalf6"/>
    <w:rPr>
      <w:sz w:val="24"/>
      <w:szCs w:val="24"/>
    </w:rPr>
    <w:tblPr>
      <w:tblCellMar>
        <w:top w:w="100" w:type="dxa"/>
        <w:left w:w="115" w:type="dxa"/>
        <w:bottom w:w="100" w:type="dxa"/>
        <w:right w:w="115" w:type="dxa"/>
      </w:tblCellMar>
    </w:tblPr>
  </w:style>
  <w:style w:type="table" w:customStyle="1" w:styleId="Style264">
    <w:name w:val="_Style 264"/>
    <w:basedOn w:val="TableNormalf6"/>
    <w:rPr>
      <w:sz w:val="24"/>
      <w:szCs w:val="24"/>
    </w:rPr>
    <w:tblPr>
      <w:tblCellMar>
        <w:top w:w="100" w:type="dxa"/>
        <w:left w:w="115" w:type="dxa"/>
        <w:bottom w:w="100" w:type="dxa"/>
        <w:right w:w="115" w:type="dxa"/>
      </w:tblCellMar>
    </w:tblPr>
  </w:style>
  <w:style w:type="table" w:customStyle="1" w:styleId="Style265">
    <w:name w:val="_Style 265"/>
    <w:basedOn w:val="TableNormalf6"/>
    <w:rPr>
      <w:sz w:val="24"/>
      <w:szCs w:val="24"/>
    </w:rPr>
    <w:tblPr>
      <w:tblCellMar>
        <w:top w:w="100" w:type="dxa"/>
        <w:left w:w="115" w:type="dxa"/>
        <w:bottom w:w="100" w:type="dxa"/>
        <w:right w:w="115" w:type="dxa"/>
      </w:tblCellMar>
    </w:tblPr>
  </w:style>
  <w:style w:type="table" w:customStyle="1" w:styleId="Style266">
    <w:name w:val="_Style 266"/>
    <w:basedOn w:val="TableNormalf6"/>
    <w:rPr>
      <w:sz w:val="24"/>
      <w:szCs w:val="24"/>
    </w:rPr>
    <w:tblPr>
      <w:tblCellMar>
        <w:top w:w="100" w:type="dxa"/>
        <w:left w:w="115" w:type="dxa"/>
        <w:bottom w:w="100" w:type="dxa"/>
        <w:right w:w="115" w:type="dxa"/>
      </w:tblCellMar>
    </w:tblPr>
  </w:style>
  <w:style w:type="table" w:customStyle="1" w:styleId="Style267">
    <w:name w:val="_Style 267"/>
    <w:basedOn w:val="TableNormalf6"/>
    <w:rPr>
      <w:sz w:val="24"/>
      <w:szCs w:val="24"/>
    </w:rPr>
    <w:tblPr>
      <w:tblCellMar>
        <w:top w:w="100" w:type="dxa"/>
        <w:left w:w="115" w:type="dxa"/>
        <w:bottom w:w="100" w:type="dxa"/>
        <w:right w:w="115" w:type="dxa"/>
      </w:tblCellMar>
    </w:tblPr>
  </w:style>
  <w:style w:type="table" w:customStyle="1" w:styleId="Style268">
    <w:name w:val="_Style 268"/>
    <w:basedOn w:val="TableNormalf6"/>
    <w:rPr>
      <w:sz w:val="24"/>
      <w:szCs w:val="24"/>
    </w:rPr>
    <w:tblPr>
      <w:tblCellMar>
        <w:top w:w="100" w:type="dxa"/>
        <w:left w:w="115" w:type="dxa"/>
        <w:bottom w:w="100" w:type="dxa"/>
        <w:right w:w="115" w:type="dxa"/>
      </w:tblCellMar>
    </w:tblPr>
  </w:style>
  <w:style w:type="table" w:customStyle="1" w:styleId="Style269">
    <w:name w:val="_Style 269"/>
    <w:basedOn w:val="TableNormalf6"/>
    <w:rPr>
      <w:sz w:val="24"/>
      <w:szCs w:val="24"/>
    </w:rPr>
    <w:tblPr>
      <w:tblCellMar>
        <w:top w:w="100" w:type="dxa"/>
        <w:left w:w="115" w:type="dxa"/>
        <w:bottom w:w="100" w:type="dxa"/>
        <w:right w:w="115" w:type="dxa"/>
      </w:tblCellMar>
    </w:tblPr>
  </w:style>
  <w:style w:type="table" w:customStyle="1" w:styleId="Style270">
    <w:name w:val="_Style 270"/>
    <w:basedOn w:val="TableNormalf6"/>
    <w:rPr>
      <w:sz w:val="24"/>
      <w:szCs w:val="24"/>
    </w:rPr>
    <w:tblPr>
      <w:tblCellMar>
        <w:top w:w="100" w:type="dxa"/>
        <w:left w:w="115" w:type="dxa"/>
        <w:bottom w:w="100" w:type="dxa"/>
        <w:right w:w="115" w:type="dxa"/>
      </w:tblCellMar>
    </w:tblPr>
  </w:style>
  <w:style w:type="table" w:customStyle="1" w:styleId="Style271">
    <w:name w:val="_Style 271"/>
    <w:basedOn w:val="TableNormalf6"/>
    <w:rPr>
      <w:sz w:val="24"/>
      <w:szCs w:val="24"/>
    </w:rPr>
    <w:tblPr>
      <w:tblCellMar>
        <w:top w:w="100" w:type="dxa"/>
        <w:left w:w="115" w:type="dxa"/>
        <w:bottom w:w="100" w:type="dxa"/>
        <w:right w:w="115" w:type="dxa"/>
      </w:tblCellMar>
    </w:tblPr>
  </w:style>
  <w:style w:type="table" w:customStyle="1" w:styleId="Style272">
    <w:name w:val="_Style 272"/>
    <w:basedOn w:val="TableNormalf6"/>
    <w:rPr>
      <w:sz w:val="24"/>
      <w:szCs w:val="24"/>
    </w:rPr>
    <w:tblPr>
      <w:tblCellMar>
        <w:top w:w="100" w:type="dxa"/>
        <w:left w:w="115" w:type="dxa"/>
        <w:bottom w:w="100" w:type="dxa"/>
        <w:right w:w="115" w:type="dxa"/>
      </w:tblCellMar>
    </w:tblPr>
  </w:style>
  <w:style w:type="table" w:customStyle="1" w:styleId="Style273">
    <w:name w:val="_Style 273"/>
    <w:basedOn w:val="TableNormalf6"/>
    <w:rPr>
      <w:sz w:val="24"/>
      <w:szCs w:val="24"/>
    </w:rPr>
    <w:tblPr>
      <w:tblCellMar>
        <w:top w:w="100" w:type="dxa"/>
        <w:left w:w="115" w:type="dxa"/>
        <w:bottom w:w="100" w:type="dxa"/>
        <w:right w:w="115" w:type="dxa"/>
      </w:tblCellMar>
    </w:tblPr>
  </w:style>
  <w:style w:type="table" w:customStyle="1" w:styleId="Style274">
    <w:name w:val="_Style 274"/>
    <w:basedOn w:val="TableNormalf6"/>
    <w:rPr>
      <w:sz w:val="24"/>
      <w:szCs w:val="24"/>
    </w:rPr>
    <w:tblPr>
      <w:tblCellMar>
        <w:top w:w="100" w:type="dxa"/>
        <w:left w:w="115" w:type="dxa"/>
        <w:bottom w:w="100" w:type="dxa"/>
        <w:right w:w="115" w:type="dxa"/>
      </w:tblCellMar>
    </w:tblPr>
  </w:style>
  <w:style w:type="table" w:customStyle="1" w:styleId="Style275">
    <w:name w:val="_Style 275"/>
    <w:basedOn w:val="TableNormalf6"/>
    <w:rPr>
      <w:sz w:val="24"/>
      <w:szCs w:val="24"/>
    </w:rPr>
    <w:tblPr>
      <w:tblCellMar>
        <w:top w:w="100" w:type="dxa"/>
        <w:left w:w="115" w:type="dxa"/>
        <w:bottom w:w="100" w:type="dxa"/>
        <w:right w:w="115" w:type="dxa"/>
      </w:tblCellMar>
    </w:tblPr>
  </w:style>
  <w:style w:type="table" w:customStyle="1" w:styleId="Style276">
    <w:name w:val="_Style 276"/>
    <w:basedOn w:val="TableNormalf6"/>
    <w:rPr>
      <w:sz w:val="24"/>
      <w:szCs w:val="24"/>
    </w:rPr>
    <w:tblPr>
      <w:tblCellMar>
        <w:top w:w="100" w:type="dxa"/>
        <w:left w:w="115" w:type="dxa"/>
        <w:bottom w:w="100" w:type="dxa"/>
        <w:right w:w="115" w:type="dxa"/>
      </w:tblCellMar>
    </w:tblPr>
  </w:style>
  <w:style w:type="table" w:customStyle="1" w:styleId="Style277">
    <w:name w:val="_Style 277"/>
    <w:basedOn w:val="TableNormalf6"/>
    <w:rPr>
      <w:sz w:val="24"/>
      <w:szCs w:val="24"/>
    </w:rPr>
    <w:tblPr>
      <w:tblCellMar>
        <w:top w:w="100" w:type="dxa"/>
        <w:left w:w="115" w:type="dxa"/>
        <w:bottom w:w="100" w:type="dxa"/>
        <w:right w:w="115" w:type="dxa"/>
      </w:tblCellMar>
    </w:tblPr>
  </w:style>
  <w:style w:type="table" w:customStyle="1" w:styleId="Style278">
    <w:name w:val="_Style 278"/>
    <w:basedOn w:val="TableNormalf6"/>
    <w:rPr>
      <w:sz w:val="24"/>
      <w:szCs w:val="24"/>
    </w:rPr>
    <w:tblPr>
      <w:tblCellMar>
        <w:top w:w="100" w:type="dxa"/>
        <w:left w:w="115" w:type="dxa"/>
        <w:bottom w:w="100" w:type="dxa"/>
        <w:right w:w="115" w:type="dxa"/>
      </w:tblCellMar>
    </w:tblPr>
  </w:style>
  <w:style w:type="table" w:customStyle="1" w:styleId="Style279">
    <w:name w:val="_Style 279"/>
    <w:basedOn w:val="TableNormalf6"/>
    <w:rPr>
      <w:sz w:val="24"/>
      <w:szCs w:val="24"/>
    </w:rPr>
    <w:tblPr>
      <w:tblCellMar>
        <w:top w:w="100" w:type="dxa"/>
        <w:left w:w="115" w:type="dxa"/>
        <w:bottom w:w="100" w:type="dxa"/>
        <w:right w:w="115" w:type="dxa"/>
      </w:tblCellMar>
    </w:tblPr>
  </w:style>
  <w:style w:type="table" w:customStyle="1" w:styleId="Style280">
    <w:name w:val="_Style 280"/>
    <w:basedOn w:val="TableNormalf6"/>
    <w:rPr>
      <w:sz w:val="24"/>
      <w:szCs w:val="24"/>
    </w:rPr>
    <w:tblPr>
      <w:tblCellMar>
        <w:top w:w="100" w:type="dxa"/>
        <w:left w:w="115" w:type="dxa"/>
        <w:bottom w:w="100" w:type="dxa"/>
        <w:right w:w="115" w:type="dxa"/>
      </w:tblCellMar>
    </w:tblPr>
  </w:style>
  <w:style w:type="table" w:customStyle="1" w:styleId="Style281">
    <w:name w:val="_Style 281"/>
    <w:basedOn w:val="TableNormalf6"/>
    <w:rPr>
      <w:sz w:val="24"/>
      <w:szCs w:val="24"/>
    </w:rPr>
    <w:tblPr>
      <w:tblCellMar>
        <w:top w:w="100" w:type="dxa"/>
        <w:left w:w="115" w:type="dxa"/>
        <w:bottom w:w="100" w:type="dxa"/>
        <w:right w:w="115" w:type="dxa"/>
      </w:tblCellMar>
    </w:tblPr>
  </w:style>
  <w:style w:type="table" w:customStyle="1" w:styleId="Style282">
    <w:name w:val="_Style 282"/>
    <w:basedOn w:val="TableNormalf6"/>
    <w:rPr>
      <w:sz w:val="24"/>
      <w:szCs w:val="24"/>
    </w:rPr>
    <w:tblPr>
      <w:tblCellMar>
        <w:top w:w="100" w:type="dxa"/>
        <w:left w:w="115" w:type="dxa"/>
        <w:bottom w:w="100" w:type="dxa"/>
        <w:right w:w="115" w:type="dxa"/>
      </w:tblCellMar>
    </w:tblPr>
  </w:style>
  <w:style w:type="table" w:customStyle="1" w:styleId="Style283">
    <w:name w:val="_Style 283"/>
    <w:basedOn w:val="TableNormalf6"/>
    <w:rPr>
      <w:sz w:val="24"/>
      <w:szCs w:val="24"/>
    </w:rPr>
    <w:tblPr>
      <w:tblCellMar>
        <w:top w:w="100" w:type="dxa"/>
        <w:left w:w="115" w:type="dxa"/>
        <w:bottom w:w="100" w:type="dxa"/>
        <w:right w:w="115" w:type="dxa"/>
      </w:tblCellMar>
    </w:tblPr>
  </w:style>
  <w:style w:type="table" w:customStyle="1" w:styleId="Style284">
    <w:name w:val="_Style 284"/>
    <w:basedOn w:val="TableNormalf6"/>
    <w:rPr>
      <w:sz w:val="24"/>
      <w:szCs w:val="24"/>
    </w:rPr>
    <w:tblPr>
      <w:tblCellMar>
        <w:top w:w="100" w:type="dxa"/>
        <w:left w:w="115" w:type="dxa"/>
        <w:bottom w:w="100" w:type="dxa"/>
        <w:right w:w="115" w:type="dxa"/>
      </w:tblCellMar>
    </w:tblPr>
  </w:style>
  <w:style w:type="table" w:customStyle="1" w:styleId="Style285">
    <w:name w:val="_Style 285"/>
    <w:basedOn w:val="TableNormalf6"/>
    <w:rPr>
      <w:sz w:val="24"/>
      <w:szCs w:val="24"/>
    </w:rPr>
    <w:tblPr>
      <w:tblCellMar>
        <w:top w:w="100" w:type="dxa"/>
        <w:left w:w="115" w:type="dxa"/>
        <w:bottom w:w="100" w:type="dxa"/>
        <w:right w:w="115" w:type="dxa"/>
      </w:tblCellMar>
    </w:tblPr>
  </w:style>
  <w:style w:type="table" w:customStyle="1" w:styleId="Style286">
    <w:name w:val="_Style 286"/>
    <w:basedOn w:val="TableNormalf6"/>
    <w:rPr>
      <w:sz w:val="24"/>
      <w:szCs w:val="24"/>
    </w:rPr>
    <w:tblPr>
      <w:tblCellMar>
        <w:top w:w="100" w:type="dxa"/>
        <w:left w:w="115" w:type="dxa"/>
        <w:bottom w:w="100" w:type="dxa"/>
        <w:right w:w="115" w:type="dxa"/>
      </w:tblCellMar>
    </w:tblPr>
  </w:style>
  <w:style w:type="table" w:customStyle="1" w:styleId="Style287">
    <w:name w:val="_Style 287"/>
    <w:basedOn w:val="TableNormalf6"/>
    <w:rPr>
      <w:sz w:val="24"/>
      <w:szCs w:val="24"/>
    </w:rPr>
    <w:tblPr>
      <w:tblCellMar>
        <w:top w:w="100" w:type="dxa"/>
        <w:left w:w="115" w:type="dxa"/>
        <w:bottom w:w="100" w:type="dxa"/>
        <w:right w:w="115" w:type="dxa"/>
      </w:tblCellMar>
    </w:tblPr>
  </w:style>
  <w:style w:type="table" w:customStyle="1" w:styleId="Style288">
    <w:name w:val="_Style 288"/>
    <w:basedOn w:val="TableNormalf6"/>
    <w:rPr>
      <w:sz w:val="24"/>
      <w:szCs w:val="24"/>
    </w:rPr>
    <w:tblPr>
      <w:tblCellMar>
        <w:top w:w="100" w:type="dxa"/>
        <w:left w:w="115" w:type="dxa"/>
        <w:bottom w:w="100" w:type="dxa"/>
        <w:right w:w="115" w:type="dxa"/>
      </w:tblCellMar>
    </w:tblPr>
  </w:style>
  <w:style w:type="table" w:customStyle="1" w:styleId="Style289">
    <w:name w:val="_Style 289"/>
    <w:basedOn w:val="TableNormalf6"/>
    <w:rPr>
      <w:sz w:val="24"/>
      <w:szCs w:val="24"/>
    </w:rPr>
    <w:tblPr>
      <w:tblCellMar>
        <w:top w:w="100" w:type="dxa"/>
        <w:left w:w="115" w:type="dxa"/>
        <w:bottom w:w="100" w:type="dxa"/>
        <w:right w:w="115" w:type="dxa"/>
      </w:tblCellMar>
    </w:tblPr>
  </w:style>
  <w:style w:type="table" w:customStyle="1" w:styleId="Style290">
    <w:name w:val="_Style 290"/>
    <w:basedOn w:val="TableNormalf6"/>
    <w:rPr>
      <w:sz w:val="24"/>
      <w:szCs w:val="24"/>
    </w:rPr>
    <w:tblPr>
      <w:tblCellMar>
        <w:top w:w="100" w:type="dxa"/>
        <w:left w:w="115" w:type="dxa"/>
        <w:bottom w:w="100" w:type="dxa"/>
        <w:right w:w="115" w:type="dxa"/>
      </w:tblCellMar>
    </w:tblPr>
  </w:style>
  <w:style w:type="table" w:customStyle="1" w:styleId="Style291">
    <w:name w:val="_Style 291"/>
    <w:basedOn w:val="TableNormalf6"/>
    <w:rPr>
      <w:sz w:val="24"/>
      <w:szCs w:val="24"/>
    </w:rPr>
    <w:tblPr>
      <w:tblCellMar>
        <w:top w:w="100" w:type="dxa"/>
        <w:left w:w="115" w:type="dxa"/>
        <w:bottom w:w="100" w:type="dxa"/>
        <w:right w:w="115" w:type="dxa"/>
      </w:tblCellMar>
    </w:tblPr>
  </w:style>
  <w:style w:type="table" w:customStyle="1" w:styleId="Style292">
    <w:name w:val="_Style 292"/>
    <w:basedOn w:val="TableNormalf6"/>
    <w:rPr>
      <w:sz w:val="24"/>
      <w:szCs w:val="24"/>
    </w:rPr>
    <w:tblPr>
      <w:tblCellMar>
        <w:top w:w="100" w:type="dxa"/>
        <w:left w:w="115" w:type="dxa"/>
        <w:bottom w:w="100" w:type="dxa"/>
        <w:right w:w="115" w:type="dxa"/>
      </w:tblCellMar>
    </w:tblPr>
  </w:style>
  <w:style w:type="table" w:customStyle="1" w:styleId="Style293">
    <w:name w:val="_Style 293"/>
    <w:basedOn w:val="TableNormalf6"/>
    <w:rPr>
      <w:sz w:val="24"/>
      <w:szCs w:val="24"/>
    </w:rPr>
    <w:tblPr>
      <w:tblCellMar>
        <w:top w:w="100" w:type="dxa"/>
        <w:left w:w="115" w:type="dxa"/>
        <w:bottom w:w="100" w:type="dxa"/>
        <w:right w:w="115" w:type="dxa"/>
      </w:tblCellMar>
    </w:tblPr>
  </w:style>
  <w:style w:type="table" w:customStyle="1" w:styleId="Style294">
    <w:name w:val="_Style 294"/>
    <w:basedOn w:val="TableNormalf6"/>
    <w:rPr>
      <w:sz w:val="24"/>
      <w:szCs w:val="24"/>
    </w:rPr>
    <w:tblPr>
      <w:tblCellMar>
        <w:top w:w="100" w:type="dxa"/>
        <w:left w:w="115" w:type="dxa"/>
        <w:bottom w:w="100" w:type="dxa"/>
        <w:right w:w="115" w:type="dxa"/>
      </w:tblCellMar>
    </w:tblPr>
  </w:style>
  <w:style w:type="table" w:customStyle="1" w:styleId="Style295">
    <w:name w:val="_Style 295"/>
    <w:basedOn w:val="TableNormalf6"/>
    <w:rPr>
      <w:sz w:val="24"/>
      <w:szCs w:val="24"/>
    </w:rPr>
    <w:tblPr>
      <w:tblCellMar>
        <w:top w:w="100" w:type="dxa"/>
        <w:left w:w="115" w:type="dxa"/>
        <w:bottom w:w="100" w:type="dxa"/>
        <w:right w:w="115" w:type="dxa"/>
      </w:tblCellMar>
    </w:tblPr>
  </w:style>
  <w:style w:type="table" w:customStyle="1" w:styleId="Style296">
    <w:name w:val="_Style 296"/>
    <w:basedOn w:val="TableNormalf6"/>
    <w:qFormat/>
    <w:rPr>
      <w:sz w:val="24"/>
      <w:szCs w:val="24"/>
    </w:rPr>
    <w:tblPr>
      <w:tblCellMar>
        <w:top w:w="100" w:type="dxa"/>
        <w:left w:w="115" w:type="dxa"/>
        <w:bottom w:w="100" w:type="dxa"/>
        <w:right w:w="115" w:type="dxa"/>
      </w:tblCellMar>
    </w:tblPr>
  </w:style>
  <w:style w:type="table" w:customStyle="1" w:styleId="Style297">
    <w:name w:val="_Style 297"/>
    <w:basedOn w:val="TableNormalf6"/>
    <w:rPr>
      <w:sz w:val="24"/>
      <w:szCs w:val="24"/>
    </w:rPr>
    <w:tblPr>
      <w:tblCellMar>
        <w:top w:w="100" w:type="dxa"/>
        <w:left w:w="115" w:type="dxa"/>
        <w:bottom w:w="100" w:type="dxa"/>
        <w:right w:w="115" w:type="dxa"/>
      </w:tblCellMar>
    </w:tblPr>
  </w:style>
  <w:style w:type="table" w:customStyle="1" w:styleId="Style298">
    <w:name w:val="_Style 298"/>
    <w:basedOn w:val="TableNormalf6"/>
    <w:rPr>
      <w:sz w:val="24"/>
      <w:szCs w:val="24"/>
    </w:rPr>
    <w:tblPr>
      <w:tblCellMar>
        <w:top w:w="100" w:type="dxa"/>
        <w:left w:w="115" w:type="dxa"/>
        <w:bottom w:w="100" w:type="dxa"/>
        <w:right w:w="115" w:type="dxa"/>
      </w:tblCellMar>
    </w:tblPr>
  </w:style>
  <w:style w:type="table" w:customStyle="1" w:styleId="Style299">
    <w:name w:val="_Style 299"/>
    <w:basedOn w:val="TableNormalf6"/>
    <w:rPr>
      <w:sz w:val="24"/>
      <w:szCs w:val="24"/>
    </w:rPr>
    <w:tblPr>
      <w:tblCellMar>
        <w:top w:w="100" w:type="dxa"/>
        <w:left w:w="115" w:type="dxa"/>
        <w:bottom w:w="100" w:type="dxa"/>
        <w:right w:w="115" w:type="dxa"/>
      </w:tblCellMar>
    </w:tblPr>
  </w:style>
  <w:style w:type="table" w:customStyle="1" w:styleId="Style300">
    <w:name w:val="_Style 300"/>
    <w:basedOn w:val="TableNormalf6"/>
    <w:rPr>
      <w:sz w:val="24"/>
      <w:szCs w:val="24"/>
    </w:rPr>
    <w:tblPr>
      <w:tblCellMar>
        <w:top w:w="100" w:type="dxa"/>
        <w:left w:w="115" w:type="dxa"/>
        <w:bottom w:w="100" w:type="dxa"/>
        <w:right w:w="115" w:type="dxa"/>
      </w:tblCellMar>
    </w:tblPr>
  </w:style>
  <w:style w:type="table" w:customStyle="1" w:styleId="Style301">
    <w:name w:val="_Style 301"/>
    <w:basedOn w:val="TableNormalf6"/>
    <w:rPr>
      <w:sz w:val="24"/>
      <w:szCs w:val="24"/>
    </w:rPr>
    <w:tblPr>
      <w:tblCellMar>
        <w:top w:w="100" w:type="dxa"/>
        <w:left w:w="115" w:type="dxa"/>
        <w:bottom w:w="100" w:type="dxa"/>
        <w:right w:w="115" w:type="dxa"/>
      </w:tblCellMar>
    </w:tblPr>
  </w:style>
  <w:style w:type="table" w:customStyle="1" w:styleId="Style302">
    <w:name w:val="_Style 302"/>
    <w:basedOn w:val="TableNormalf6"/>
    <w:rPr>
      <w:sz w:val="24"/>
      <w:szCs w:val="24"/>
    </w:rPr>
    <w:tblPr>
      <w:tblCellMar>
        <w:top w:w="100" w:type="dxa"/>
        <w:left w:w="115" w:type="dxa"/>
        <w:bottom w:w="100" w:type="dxa"/>
        <w:right w:w="115" w:type="dxa"/>
      </w:tblCellMar>
    </w:tblPr>
  </w:style>
  <w:style w:type="table" w:customStyle="1" w:styleId="Style303">
    <w:name w:val="_Style 303"/>
    <w:basedOn w:val="TableNormalf6"/>
    <w:rPr>
      <w:sz w:val="24"/>
      <w:szCs w:val="24"/>
    </w:rPr>
    <w:tblPr>
      <w:tblCellMar>
        <w:top w:w="100" w:type="dxa"/>
        <w:left w:w="115" w:type="dxa"/>
        <w:bottom w:w="100" w:type="dxa"/>
        <w:right w:w="115" w:type="dxa"/>
      </w:tblCellMar>
    </w:tblPr>
  </w:style>
  <w:style w:type="table" w:customStyle="1" w:styleId="Style304">
    <w:name w:val="_Style 304"/>
    <w:basedOn w:val="TableNormalf6"/>
    <w:tblPr>
      <w:tblCellMar>
        <w:top w:w="100" w:type="dxa"/>
        <w:left w:w="100" w:type="dxa"/>
        <w:bottom w:w="100" w:type="dxa"/>
        <w:right w:w="100" w:type="dxa"/>
      </w:tblCellMar>
    </w:tblPr>
  </w:style>
  <w:style w:type="table" w:customStyle="1" w:styleId="Style305">
    <w:name w:val="_Style 305"/>
    <w:basedOn w:val="TableNormalf6"/>
    <w:rPr>
      <w:sz w:val="24"/>
      <w:szCs w:val="24"/>
    </w:rPr>
    <w:tblPr>
      <w:tblCellMar>
        <w:top w:w="100" w:type="dxa"/>
        <w:left w:w="115" w:type="dxa"/>
        <w:bottom w:w="100" w:type="dxa"/>
        <w:right w:w="115" w:type="dxa"/>
      </w:tblCellMar>
    </w:tblPr>
  </w:style>
  <w:style w:type="table" w:customStyle="1" w:styleId="Style306">
    <w:name w:val="_Style 306"/>
    <w:basedOn w:val="TableNormalf6"/>
    <w:rPr>
      <w:sz w:val="24"/>
      <w:szCs w:val="24"/>
    </w:rPr>
    <w:tblPr>
      <w:tblCellMar>
        <w:top w:w="100" w:type="dxa"/>
        <w:left w:w="115" w:type="dxa"/>
        <w:bottom w:w="100" w:type="dxa"/>
        <w:right w:w="115" w:type="dxa"/>
      </w:tblCellMar>
    </w:tblPr>
  </w:style>
  <w:style w:type="table" w:customStyle="1" w:styleId="Style307">
    <w:name w:val="_Style 307"/>
    <w:basedOn w:val="TableNormalf6"/>
    <w:rPr>
      <w:sz w:val="24"/>
      <w:szCs w:val="24"/>
    </w:rPr>
    <w:tblPr>
      <w:tblCellMar>
        <w:top w:w="100" w:type="dxa"/>
        <w:left w:w="115" w:type="dxa"/>
        <w:bottom w:w="100" w:type="dxa"/>
        <w:right w:w="115" w:type="dxa"/>
      </w:tblCellMar>
    </w:tblPr>
  </w:style>
  <w:style w:type="table" w:customStyle="1" w:styleId="Style308">
    <w:name w:val="_Style 308"/>
    <w:basedOn w:val="TableNormalf6"/>
    <w:rPr>
      <w:sz w:val="24"/>
      <w:szCs w:val="24"/>
    </w:rPr>
    <w:tblPr>
      <w:tblCellMar>
        <w:top w:w="100" w:type="dxa"/>
        <w:left w:w="115" w:type="dxa"/>
        <w:bottom w:w="100" w:type="dxa"/>
        <w:right w:w="115" w:type="dxa"/>
      </w:tblCellMar>
    </w:tblPr>
  </w:style>
  <w:style w:type="table" w:customStyle="1" w:styleId="Style309">
    <w:name w:val="_Style 309"/>
    <w:basedOn w:val="TableNormalf6"/>
    <w:rPr>
      <w:sz w:val="24"/>
      <w:szCs w:val="24"/>
    </w:rPr>
    <w:tblPr>
      <w:tblCellMar>
        <w:top w:w="100" w:type="dxa"/>
        <w:left w:w="115" w:type="dxa"/>
        <w:bottom w:w="100" w:type="dxa"/>
        <w:right w:w="115" w:type="dxa"/>
      </w:tblCellMar>
    </w:tblPr>
  </w:style>
  <w:style w:type="table" w:customStyle="1" w:styleId="Style310">
    <w:name w:val="_Style 310"/>
    <w:basedOn w:val="TableNormalf6"/>
    <w:rPr>
      <w:sz w:val="24"/>
      <w:szCs w:val="24"/>
    </w:rPr>
    <w:tblPr>
      <w:tblCellMar>
        <w:top w:w="100" w:type="dxa"/>
        <w:left w:w="115" w:type="dxa"/>
        <w:bottom w:w="100" w:type="dxa"/>
        <w:right w:w="115" w:type="dxa"/>
      </w:tblCellMar>
    </w:tblPr>
  </w:style>
  <w:style w:type="table" w:customStyle="1" w:styleId="Style311">
    <w:name w:val="_Style 311"/>
    <w:basedOn w:val="TableNormalf6"/>
    <w:rPr>
      <w:sz w:val="24"/>
      <w:szCs w:val="24"/>
    </w:rPr>
    <w:tblPr>
      <w:tblCellMar>
        <w:top w:w="100" w:type="dxa"/>
        <w:left w:w="115" w:type="dxa"/>
        <w:bottom w:w="100" w:type="dxa"/>
        <w:right w:w="115" w:type="dxa"/>
      </w:tblCellMar>
    </w:tblPr>
  </w:style>
  <w:style w:type="table" w:customStyle="1" w:styleId="Style312">
    <w:name w:val="_Style 312"/>
    <w:basedOn w:val="TableNormalf6"/>
    <w:rPr>
      <w:sz w:val="24"/>
      <w:szCs w:val="24"/>
    </w:rPr>
    <w:tblPr>
      <w:tblCellMar>
        <w:top w:w="100" w:type="dxa"/>
        <w:left w:w="115" w:type="dxa"/>
        <w:bottom w:w="100" w:type="dxa"/>
        <w:right w:w="115" w:type="dxa"/>
      </w:tblCellMar>
    </w:tblPr>
  </w:style>
  <w:style w:type="table" w:customStyle="1" w:styleId="Style313">
    <w:name w:val="_Style 313"/>
    <w:basedOn w:val="TableNormalf6"/>
    <w:rPr>
      <w:sz w:val="24"/>
      <w:szCs w:val="24"/>
    </w:rPr>
    <w:tblPr>
      <w:tblCellMar>
        <w:top w:w="100" w:type="dxa"/>
        <w:left w:w="115" w:type="dxa"/>
        <w:bottom w:w="100" w:type="dxa"/>
        <w:right w:w="115" w:type="dxa"/>
      </w:tblCellMar>
    </w:tblPr>
  </w:style>
  <w:style w:type="table" w:customStyle="1" w:styleId="Style314">
    <w:name w:val="_Style 314"/>
    <w:basedOn w:val="TableNormalf6"/>
    <w:rPr>
      <w:sz w:val="24"/>
      <w:szCs w:val="24"/>
    </w:rPr>
    <w:tblPr>
      <w:tblCellMar>
        <w:top w:w="100" w:type="dxa"/>
        <w:left w:w="115" w:type="dxa"/>
        <w:bottom w:w="100" w:type="dxa"/>
        <w:right w:w="115" w:type="dxa"/>
      </w:tblCellMar>
    </w:tblPr>
  </w:style>
  <w:style w:type="table" w:customStyle="1" w:styleId="Style315">
    <w:name w:val="_Style 315"/>
    <w:basedOn w:val="TableNormalf6"/>
    <w:rPr>
      <w:sz w:val="24"/>
      <w:szCs w:val="24"/>
    </w:rPr>
    <w:tblPr>
      <w:tblCellMar>
        <w:top w:w="100" w:type="dxa"/>
        <w:left w:w="115" w:type="dxa"/>
        <w:bottom w:w="100" w:type="dxa"/>
        <w:right w:w="115" w:type="dxa"/>
      </w:tblCellMar>
    </w:tblPr>
  </w:style>
  <w:style w:type="table" w:customStyle="1" w:styleId="Style316">
    <w:name w:val="_Style 316"/>
    <w:basedOn w:val="TableNormalf6"/>
    <w:rPr>
      <w:sz w:val="24"/>
      <w:szCs w:val="24"/>
    </w:rPr>
    <w:tblPr>
      <w:tblCellMar>
        <w:top w:w="100" w:type="dxa"/>
        <w:left w:w="115" w:type="dxa"/>
        <w:bottom w:w="100" w:type="dxa"/>
        <w:right w:w="115" w:type="dxa"/>
      </w:tblCellMar>
    </w:tblPr>
  </w:style>
  <w:style w:type="table" w:customStyle="1" w:styleId="Style317">
    <w:name w:val="_Style 317"/>
    <w:basedOn w:val="TableNormalf6"/>
    <w:rPr>
      <w:sz w:val="24"/>
      <w:szCs w:val="24"/>
    </w:rPr>
    <w:tblPr>
      <w:tblCellMar>
        <w:top w:w="100" w:type="dxa"/>
        <w:left w:w="115" w:type="dxa"/>
        <w:bottom w:w="100" w:type="dxa"/>
        <w:right w:w="115" w:type="dxa"/>
      </w:tblCellMar>
    </w:tblPr>
  </w:style>
  <w:style w:type="table" w:customStyle="1" w:styleId="Style318">
    <w:name w:val="_Style 318"/>
    <w:basedOn w:val="TableNormalf6"/>
    <w:rPr>
      <w:sz w:val="24"/>
      <w:szCs w:val="24"/>
    </w:rPr>
    <w:tblPr>
      <w:tblCellMar>
        <w:top w:w="100" w:type="dxa"/>
        <w:left w:w="115" w:type="dxa"/>
        <w:bottom w:w="100" w:type="dxa"/>
        <w:right w:w="115" w:type="dxa"/>
      </w:tblCellMar>
    </w:tblPr>
  </w:style>
  <w:style w:type="table" w:customStyle="1" w:styleId="Style319">
    <w:name w:val="_Style 319"/>
    <w:basedOn w:val="TableNormalf6"/>
    <w:rPr>
      <w:sz w:val="24"/>
      <w:szCs w:val="24"/>
    </w:rPr>
    <w:tblPr>
      <w:tblCellMar>
        <w:top w:w="100" w:type="dxa"/>
        <w:left w:w="115" w:type="dxa"/>
        <w:bottom w:w="100" w:type="dxa"/>
        <w:right w:w="115" w:type="dxa"/>
      </w:tblCellMar>
    </w:tblPr>
  </w:style>
  <w:style w:type="table" w:customStyle="1" w:styleId="Style320">
    <w:name w:val="_Style 320"/>
    <w:basedOn w:val="TableNormalf6"/>
    <w:rPr>
      <w:sz w:val="24"/>
      <w:szCs w:val="24"/>
    </w:rPr>
    <w:tblPr>
      <w:tblCellMar>
        <w:top w:w="100" w:type="dxa"/>
        <w:left w:w="115" w:type="dxa"/>
        <w:bottom w:w="100" w:type="dxa"/>
        <w:right w:w="115" w:type="dxa"/>
      </w:tblCellMar>
    </w:tblPr>
  </w:style>
  <w:style w:type="table" w:customStyle="1" w:styleId="Style321">
    <w:name w:val="_Style 321"/>
    <w:basedOn w:val="TableNormalf6"/>
    <w:rPr>
      <w:sz w:val="24"/>
      <w:szCs w:val="24"/>
    </w:rPr>
    <w:tblPr>
      <w:tblCellMar>
        <w:top w:w="100" w:type="dxa"/>
        <w:left w:w="115" w:type="dxa"/>
        <w:bottom w:w="100" w:type="dxa"/>
        <w:right w:w="115" w:type="dxa"/>
      </w:tblCellMar>
    </w:tblPr>
  </w:style>
  <w:style w:type="table" w:customStyle="1" w:styleId="Style322">
    <w:name w:val="_Style 322"/>
    <w:basedOn w:val="TableNormalf6"/>
    <w:rPr>
      <w:sz w:val="24"/>
      <w:szCs w:val="24"/>
    </w:rPr>
    <w:tblPr>
      <w:tblCellMar>
        <w:top w:w="100" w:type="dxa"/>
        <w:left w:w="115" w:type="dxa"/>
        <w:bottom w:w="100" w:type="dxa"/>
        <w:right w:w="115" w:type="dxa"/>
      </w:tblCellMar>
    </w:tblPr>
  </w:style>
  <w:style w:type="table" w:customStyle="1" w:styleId="Style323">
    <w:name w:val="_Style 323"/>
    <w:basedOn w:val="TableNormalf6"/>
    <w:rPr>
      <w:sz w:val="24"/>
      <w:szCs w:val="24"/>
    </w:rPr>
    <w:tblPr>
      <w:tblCellMar>
        <w:top w:w="100" w:type="dxa"/>
        <w:left w:w="115" w:type="dxa"/>
        <w:bottom w:w="100" w:type="dxa"/>
        <w:right w:w="115" w:type="dxa"/>
      </w:tblCellMar>
    </w:tblPr>
  </w:style>
  <w:style w:type="table" w:customStyle="1" w:styleId="Style324">
    <w:name w:val="_Style 324"/>
    <w:basedOn w:val="TableNormalf6"/>
    <w:rPr>
      <w:sz w:val="24"/>
      <w:szCs w:val="24"/>
    </w:rPr>
    <w:tblPr>
      <w:tblCellMar>
        <w:top w:w="100" w:type="dxa"/>
        <w:left w:w="115" w:type="dxa"/>
        <w:bottom w:w="100" w:type="dxa"/>
        <w:right w:w="115" w:type="dxa"/>
      </w:tblCellMar>
    </w:tblPr>
  </w:style>
  <w:style w:type="table" w:customStyle="1" w:styleId="Style325">
    <w:name w:val="_Style 325"/>
    <w:basedOn w:val="TableNormalf6"/>
    <w:rPr>
      <w:sz w:val="24"/>
      <w:szCs w:val="24"/>
    </w:rPr>
    <w:tblPr>
      <w:tblCellMar>
        <w:top w:w="100" w:type="dxa"/>
        <w:left w:w="115" w:type="dxa"/>
        <w:bottom w:w="100" w:type="dxa"/>
        <w:right w:w="115" w:type="dxa"/>
      </w:tblCellMar>
    </w:tblPr>
  </w:style>
  <w:style w:type="table" w:customStyle="1" w:styleId="Style326">
    <w:name w:val="_Style 326"/>
    <w:basedOn w:val="TableNormalf6"/>
    <w:rPr>
      <w:sz w:val="24"/>
      <w:szCs w:val="24"/>
    </w:rPr>
    <w:tblPr>
      <w:tblCellMar>
        <w:top w:w="100" w:type="dxa"/>
        <w:left w:w="115" w:type="dxa"/>
        <w:bottom w:w="100" w:type="dxa"/>
        <w:right w:w="115" w:type="dxa"/>
      </w:tblCellMar>
    </w:tblPr>
  </w:style>
  <w:style w:type="table" w:customStyle="1" w:styleId="Style327">
    <w:name w:val="_Style 327"/>
    <w:basedOn w:val="TableNormalf6"/>
    <w:rPr>
      <w:sz w:val="24"/>
      <w:szCs w:val="24"/>
    </w:rPr>
    <w:tblPr>
      <w:tblCellMar>
        <w:top w:w="100" w:type="dxa"/>
        <w:left w:w="115" w:type="dxa"/>
        <w:bottom w:w="100" w:type="dxa"/>
        <w:right w:w="115" w:type="dxa"/>
      </w:tblCellMar>
    </w:tblPr>
  </w:style>
  <w:style w:type="table" w:customStyle="1" w:styleId="Style328">
    <w:name w:val="_Style 328"/>
    <w:basedOn w:val="TableNormalf6"/>
    <w:rPr>
      <w:sz w:val="24"/>
      <w:szCs w:val="24"/>
    </w:rPr>
    <w:tblPr>
      <w:tblCellMar>
        <w:top w:w="100" w:type="dxa"/>
        <w:left w:w="115" w:type="dxa"/>
        <w:bottom w:w="100" w:type="dxa"/>
        <w:right w:w="115" w:type="dxa"/>
      </w:tblCellMar>
    </w:tblPr>
  </w:style>
  <w:style w:type="table" w:customStyle="1" w:styleId="Style329">
    <w:name w:val="_Style 329"/>
    <w:basedOn w:val="TableNormalf6"/>
    <w:rPr>
      <w:sz w:val="24"/>
      <w:szCs w:val="24"/>
    </w:rPr>
    <w:tblPr>
      <w:tblCellMar>
        <w:top w:w="100" w:type="dxa"/>
        <w:left w:w="115" w:type="dxa"/>
        <w:bottom w:w="100" w:type="dxa"/>
        <w:right w:w="115" w:type="dxa"/>
      </w:tblCellMar>
    </w:tblPr>
  </w:style>
  <w:style w:type="table" w:customStyle="1" w:styleId="Style330">
    <w:name w:val="_Style 330"/>
    <w:basedOn w:val="TableNormalf6"/>
    <w:rPr>
      <w:sz w:val="24"/>
      <w:szCs w:val="24"/>
    </w:rPr>
    <w:tblPr>
      <w:tblCellMar>
        <w:top w:w="100" w:type="dxa"/>
        <w:left w:w="115" w:type="dxa"/>
        <w:bottom w:w="100" w:type="dxa"/>
        <w:right w:w="115" w:type="dxa"/>
      </w:tblCellMar>
    </w:tblPr>
  </w:style>
  <w:style w:type="table" w:customStyle="1" w:styleId="Style331">
    <w:name w:val="_Style 331"/>
    <w:basedOn w:val="TableNormalf6"/>
    <w:rPr>
      <w:sz w:val="24"/>
      <w:szCs w:val="24"/>
    </w:rPr>
    <w:tblPr>
      <w:tblCellMar>
        <w:top w:w="100" w:type="dxa"/>
        <w:left w:w="115" w:type="dxa"/>
        <w:bottom w:w="100" w:type="dxa"/>
        <w:right w:w="115" w:type="dxa"/>
      </w:tblCellMar>
    </w:tblPr>
  </w:style>
  <w:style w:type="table" w:customStyle="1" w:styleId="Style332">
    <w:name w:val="_Style 332"/>
    <w:basedOn w:val="TableNormalf6"/>
    <w:rPr>
      <w:sz w:val="24"/>
      <w:szCs w:val="24"/>
    </w:rPr>
    <w:tblPr>
      <w:tblCellMar>
        <w:top w:w="100" w:type="dxa"/>
        <w:left w:w="115" w:type="dxa"/>
        <w:bottom w:w="100" w:type="dxa"/>
        <w:right w:w="115" w:type="dxa"/>
      </w:tblCellMar>
    </w:tblPr>
  </w:style>
  <w:style w:type="table" w:customStyle="1" w:styleId="Style333">
    <w:name w:val="_Style 333"/>
    <w:basedOn w:val="TableNormalf6"/>
    <w:tblPr/>
  </w:style>
  <w:style w:type="table" w:customStyle="1" w:styleId="Style334">
    <w:name w:val="_Style 334"/>
    <w:basedOn w:val="TableNormalf6"/>
    <w:rPr>
      <w:sz w:val="24"/>
      <w:szCs w:val="24"/>
    </w:rPr>
    <w:tblPr>
      <w:tblCellMar>
        <w:top w:w="100" w:type="dxa"/>
        <w:left w:w="115" w:type="dxa"/>
        <w:bottom w:w="100" w:type="dxa"/>
        <w:right w:w="115" w:type="dxa"/>
      </w:tblCellMar>
    </w:tblPr>
  </w:style>
  <w:style w:type="table" w:customStyle="1" w:styleId="Style335">
    <w:name w:val="_Style 335"/>
    <w:basedOn w:val="TableNormalf6"/>
    <w:rPr>
      <w:sz w:val="24"/>
      <w:szCs w:val="24"/>
    </w:rPr>
    <w:tblPr>
      <w:tblCellMar>
        <w:top w:w="100" w:type="dxa"/>
        <w:left w:w="115" w:type="dxa"/>
        <w:bottom w:w="100" w:type="dxa"/>
        <w:right w:w="115" w:type="dxa"/>
      </w:tblCellMar>
    </w:tblPr>
  </w:style>
  <w:style w:type="table" w:customStyle="1" w:styleId="Style336">
    <w:name w:val="_Style 336"/>
    <w:basedOn w:val="TableNormalf6"/>
    <w:rPr>
      <w:sz w:val="24"/>
      <w:szCs w:val="24"/>
    </w:rPr>
    <w:tblPr>
      <w:tblCellMar>
        <w:top w:w="100" w:type="dxa"/>
        <w:left w:w="115" w:type="dxa"/>
        <w:bottom w:w="100" w:type="dxa"/>
        <w:right w:w="115" w:type="dxa"/>
      </w:tblCellMar>
    </w:tblPr>
  </w:style>
  <w:style w:type="table" w:customStyle="1" w:styleId="Style337">
    <w:name w:val="_Style 337"/>
    <w:basedOn w:val="TableNormalf6"/>
    <w:rPr>
      <w:sz w:val="24"/>
      <w:szCs w:val="24"/>
    </w:rPr>
    <w:tblPr>
      <w:tblCellMar>
        <w:top w:w="100" w:type="dxa"/>
        <w:left w:w="115" w:type="dxa"/>
        <w:bottom w:w="100" w:type="dxa"/>
        <w:right w:w="115" w:type="dxa"/>
      </w:tblCellMar>
    </w:tblPr>
  </w:style>
  <w:style w:type="table" w:customStyle="1" w:styleId="Style338">
    <w:name w:val="_Style 338"/>
    <w:basedOn w:val="TableNormalf6"/>
    <w:rPr>
      <w:sz w:val="24"/>
      <w:szCs w:val="24"/>
    </w:rPr>
    <w:tblPr>
      <w:tblCellMar>
        <w:top w:w="100" w:type="dxa"/>
        <w:left w:w="115" w:type="dxa"/>
        <w:bottom w:w="100" w:type="dxa"/>
        <w:right w:w="115" w:type="dxa"/>
      </w:tblCellMar>
    </w:tblPr>
  </w:style>
  <w:style w:type="table" w:customStyle="1" w:styleId="Style339">
    <w:name w:val="_Style 339"/>
    <w:basedOn w:val="TableNormalf6"/>
    <w:rPr>
      <w:sz w:val="24"/>
      <w:szCs w:val="24"/>
    </w:rPr>
    <w:tblPr>
      <w:tblCellMar>
        <w:top w:w="100" w:type="dxa"/>
        <w:left w:w="115" w:type="dxa"/>
        <w:bottom w:w="100" w:type="dxa"/>
        <w:right w:w="115" w:type="dxa"/>
      </w:tblCellMar>
    </w:tblPr>
  </w:style>
  <w:style w:type="table" w:customStyle="1" w:styleId="Style340">
    <w:name w:val="_Style 340"/>
    <w:basedOn w:val="TableNormalf6"/>
    <w:rPr>
      <w:sz w:val="24"/>
      <w:szCs w:val="24"/>
    </w:rPr>
    <w:tblPr>
      <w:tblCellMar>
        <w:top w:w="100" w:type="dxa"/>
        <w:left w:w="115" w:type="dxa"/>
        <w:bottom w:w="100" w:type="dxa"/>
        <w:right w:w="115" w:type="dxa"/>
      </w:tblCellMar>
    </w:tblPr>
  </w:style>
  <w:style w:type="table" w:customStyle="1" w:styleId="Style341">
    <w:name w:val="_Style 341"/>
    <w:basedOn w:val="TableNormalf6"/>
    <w:rPr>
      <w:sz w:val="24"/>
      <w:szCs w:val="24"/>
    </w:rPr>
    <w:tblPr>
      <w:tblCellMar>
        <w:top w:w="100" w:type="dxa"/>
        <w:left w:w="115" w:type="dxa"/>
        <w:bottom w:w="100" w:type="dxa"/>
        <w:right w:w="115" w:type="dxa"/>
      </w:tblCellMar>
    </w:tblPr>
  </w:style>
  <w:style w:type="table" w:customStyle="1" w:styleId="Style342">
    <w:name w:val="_Style 342"/>
    <w:basedOn w:val="TableNormalf6"/>
    <w:rPr>
      <w:sz w:val="24"/>
      <w:szCs w:val="24"/>
    </w:rPr>
    <w:tblPr>
      <w:tblCellMar>
        <w:top w:w="100" w:type="dxa"/>
        <w:left w:w="115" w:type="dxa"/>
        <w:bottom w:w="100" w:type="dxa"/>
        <w:right w:w="115" w:type="dxa"/>
      </w:tblCellMar>
    </w:tblPr>
  </w:style>
  <w:style w:type="table" w:customStyle="1" w:styleId="Style343">
    <w:name w:val="_Style 343"/>
    <w:basedOn w:val="TableNormalf6"/>
    <w:rPr>
      <w:sz w:val="24"/>
      <w:szCs w:val="24"/>
    </w:rPr>
    <w:tblPr>
      <w:tblCellMar>
        <w:top w:w="100" w:type="dxa"/>
        <w:left w:w="115" w:type="dxa"/>
        <w:bottom w:w="100" w:type="dxa"/>
        <w:right w:w="115" w:type="dxa"/>
      </w:tblCellMar>
    </w:tblPr>
  </w:style>
  <w:style w:type="table" w:customStyle="1" w:styleId="Style344">
    <w:name w:val="_Style 344"/>
    <w:basedOn w:val="TableNormalf6"/>
    <w:rPr>
      <w:sz w:val="24"/>
      <w:szCs w:val="24"/>
    </w:rPr>
    <w:tblPr>
      <w:tblCellMar>
        <w:top w:w="100" w:type="dxa"/>
        <w:left w:w="115" w:type="dxa"/>
        <w:bottom w:w="100" w:type="dxa"/>
        <w:right w:w="115" w:type="dxa"/>
      </w:tblCellMar>
    </w:tblPr>
  </w:style>
  <w:style w:type="table" w:customStyle="1" w:styleId="Style345">
    <w:name w:val="_Style 345"/>
    <w:basedOn w:val="TableNormalf6"/>
    <w:rPr>
      <w:sz w:val="24"/>
      <w:szCs w:val="24"/>
    </w:rPr>
    <w:tblPr>
      <w:tblCellMar>
        <w:top w:w="100" w:type="dxa"/>
        <w:left w:w="115" w:type="dxa"/>
        <w:bottom w:w="100" w:type="dxa"/>
        <w:right w:w="115" w:type="dxa"/>
      </w:tblCellMar>
    </w:tblPr>
  </w:style>
  <w:style w:type="table" w:customStyle="1" w:styleId="Style346">
    <w:name w:val="_Style 346"/>
    <w:basedOn w:val="TableNormalf6"/>
    <w:rPr>
      <w:sz w:val="24"/>
      <w:szCs w:val="24"/>
    </w:rPr>
    <w:tblPr>
      <w:tblCellMar>
        <w:top w:w="100" w:type="dxa"/>
        <w:left w:w="115" w:type="dxa"/>
        <w:bottom w:w="100" w:type="dxa"/>
        <w:right w:w="115" w:type="dxa"/>
      </w:tblCellMar>
    </w:tblPr>
  </w:style>
  <w:style w:type="table" w:customStyle="1" w:styleId="Style347">
    <w:name w:val="_Style 347"/>
    <w:basedOn w:val="TableNormalf6"/>
    <w:rPr>
      <w:sz w:val="24"/>
      <w:szCs w:val="24"/>
    </w:rPr>
    <w:tblPr>
      <w:tblCellMar>
        <w:top w:w="100" w:type="dxa"/>
        <w:left w:w="115" w:type="dxa"/>
        <w:bottom w:w="100" w:type="dxa"/>
        <w:right w:w="115" w:type="dxa"/>
      </w:tblCellMar>
    </w:tblPr>
  </w:style>
  <w:style w:type="table" w:customStyle="1" w:styleId="Style348">
    <w:name w:val="_Style 348"/>
    <w:basedOn w:val="TableNormalf6"/>
    <w:rPr>
      <w:sz w:val="24"/>
      <w:szCs w:val="24"/>
    </w:rPr>
    <w:tblPr>
      <w:tblCellMar>
        <w:top w:w="100" w:type="dxa"/>
        <w:left w:w="115" w:type="dxa"/>
        <w:bottom w:w="100" w:type="dxa"/>
        <w:right w:w="115" w:type="dxa"/>
      </w:tblCellMar>
    </w:tblPr>
  </w:style>
  <w:style w:type="table" w:customStyle="1" w:styleId="Style349">
    <w:name w:val="_Style 349"/>
    <w:basedOn w:val="TableNormalf6"/>
    <w:rPr>
      <w:sz w:val="24"/>
      <w:szCs w:val="24"/>
    </w:rPr>
    <w:tblPr>
      <w:tblCellMar>
        <w:top w:w="100" w:type="dxa"/>
        <w:left w:w="115" w:type="dxa"/>
        <w:bottom w:w="100" w:type="dxa"/>
        <w:right w:w="115" w:type="dxa"/>
      </w:tblCellMar>
    </w:tblPr>
  </w:style>
  <w:style w:type="table" w:customStyle="1" w:styleId="Style350">
    <w:name w:val="_Style 350"/>
    <w:basedOn w:val="TableNormalf6"/>
    <w:rPr>
      <w:sz w:val="24"/>
      <w:szCs w:val="24"/>
    </w:rPr>
    <w:tblPr>
      <w:tblCellMar>
        <w:top w:w="100" w:type="dxa"/>
        <w:left w:w="115" w:type="dxa"/>
        <w:bottom w:w="100" w:type="dxa"/>
        <w:right w:w="115" w:type="dxa"/>
      </w:tblCellMar>
    </w:tblPr>
  </w:style>
  <w:style w:type="table" w:customStyle="1" w:styleId="Style351">
    <w:name w:val="_Style 351"/>
    <w:basedOn w:val="TableNormalf6"/>
    <w:rPr>
      <w:sz w:val="24"/>
      <w:szCs w:val="24"/>
    </w:rPr>
    <w:tblPr>
      <w:tblCellMar>
        <w:top w:w="100" w:type="dxa"/>
        <w:left w:w="115" w:type="dxa"/>
        <w:bottom w:w="100" w:type="dxa"/>
        <w:right w:w="115" w:type="dxa"/>
      </w:tblCellMar>
    </w:tblPr>
  </w:style>
  <w:style w:type="table" w:customStyle="1" w:styleId="Style352">
    <w:name w:val="_Style 352"/>
    <w:basedOn w:val="TableNormalf6"/>
    <w:rPr>
      <w:sz w:val="24"/>
      <w:szCs w:val="24"/>
    </w:rPr>
    <w:tblPr>
      <w:tblCellMar>
        <w:top w:w="100" w:type="dxa"/>
        <w:left w:w="115" w:type="dxa"/>
        <w:bottom w:w="100" w:type="dxa"/>
        <w:right w:w="115" w:type="dxa"/>
      </w:tblCellMar>
    </w:tblPr>
  </w:style>
  <w:style w:type="table" w:customStyle="1" w:styleId="Style353">
    <w:name w:val="_Style 353"/>
    <w:basedOn w:val="TableNormalf6"/>
    <w:rPr>
      <w:sz w:val="24"/>
      <w:szCs w:val="24"/>
    </w:rPr>
    <w:tblPr>
      <w:tblCellMar>
        <w:top w:w="100" w:type="dxa"/>
        <w:left w:w="115" w:type="dxa"/>
        <w:bottom w:w="100" w:type="dxa"/>
        <w:right w:w="115" w:type="dxa"/>
      </w:tblCellMar>
    </w:tblPr>
  </w:style>
  <w:style w:type="table" w:customStyle="1" w:styleId="Style354">
    <w:name w:val="_Style 354"/>
    <w:basedOn w:val="TableNormalf6"/>
    <w:rPr>
      <w:sz w:val="24"/>
      <w:szCs w:val="24"/>
    </w:rPr>
    <w:tblPr>
      <w:tblCellMar>
        <w:top w:w="100" w:type="dxa"/>
        <w:left w:w="115" w:type="dxa"/>
        <w:bottom w:w="100" w:type="dxa"/>
        <w:right w:w="115" w:type="dxa"/>
      </w:tblCellMar>
    </w:tblPr>
  </w:style>
  <w:style w:type="table" w:customStyle="1" w:styleId="Style355">
    <w:name w:val="_Style 355"/>
    <w:basedOn w:val="TableNormalf6"/>
    <w:rPr>
      <w:sz w:val="24"/>
      <w:szCs w:val="24"/>
    </w:rPr>
    <w:tblPr>
      <w:tblCellMar>
        <w:top w:w="100" w:type="dxa"/>
        <w:left w:w="115" w:type="dxa"/>
        <w:bottom w:w="100" w:type="dxa"/>
        <w:right w:w="115" w:type="dxa"/>
      </w:tblCellMar>
    </w:tblPr>
  </w:style>
  <w:style w:type="table" w:customStyle="1" w:styleId="Style356">
    <w:name w:val="_Style 356"/>
    <w:basedOn w:val="TableNormalf6"/>
    <w:rPr>
      <w:sz w:val="24"/>
      <w:szCs w:val="24"/>
    </w:rPr>
    <w:tblPr>
      <w:tblCellMar>
        <w:top w:w="100" w:type="dxa"/>
        <w:left w:w="115" w:type="dxa"/>
        <w:bottom w:w="100" w:type="dxa"/>
        <w:right w:w="115" w:type="dxa"/>
      </w:tblCellMar>
    </w:tblPr>
  </w:style>
  <w:style w:type="table" w:customStyle="1" w:styleId="Style357">
    <w:name w:val="_Style 357"/>
    <w:basedOn w:val="TableNormalf6"/>
    <w:rPr>
      <w:sz w:val="24"/>
      <w:szCs w:val="24"/>
    </w:rPr>
    <w:tblPr>
      <w:tblCellMar>
        <w:top w:w="100" w:type="dxa"/>
        <w:left w:w="115" w:type="dxa"/>
        <w:bottom w:w="100" w:type="dxa"/>
        <w:right w:w="115" w:type="dxa"/>
      </w:tblCellMar>
    </w:tblPr>
  </w:style>
  <w:style w:type="table" w:customStyle="1" w:styleId="Style358">
    <w:name w:val="_Style 358"/>
    <w:basedOn w:val="TableNormalf6"/>
    <w:rPr>
      <w:sz w:val="24"/>
      <w:szCs w:val="24"/>
    </w:rPr>
    <w:tblPr>
      <w:tblCellMar>
        <w:top w:w="100" w:type="dxa"/>
        <w:left w:w="115" w:type="dxa"/>
        <w:bottom w:w="100" w:type="dxa"/>
        <w:right w:w="115" w:type="dxa"/>
      </w:tblCellMar>
    </w:tblPr>
  </w:style>
  <w:style w:type="table" w:customStyle="1" w:styleId="Style359">
    <w:name w:val="_Style 359"/>
    <w:basedOn w:val="TableNormalf6"/>
    <w:rPr>
      <w:sz w:val="24"/>
      <w:szCs w:val="24"/>
    </w:rPr>
    <w:tblPr>
      <w:tblCellMar>
        <w:top w:w="100" w:type="dxa"/>
        <w:left w:w="115" w:type="dxa"/>
        <w:bottom w:w="100" w:type="dxa"/>
        <w:right w:w="115" w:type="dxa"/>
      </w:tblCellMar>
    </w:tblPr>
  </w:style>
  <w:style w:type="table" w:customStyle="1" w:styleId="Style360">
    <w:name w:val="_Style 360"/>
    <w:basedOn w:val="TableNormalf6"/>
    <w:rPr>
      <w:sz w:val="24"/>
      <w:szCs w:val="24"/>
    </w:rPr>
    <w:tblPr>
      <w:tblCellMar>
        <w:top w:w="100" w:type="dxa"/>
        <w:left w:w="115" w:type="dxa"/>
        <w:bottom w:w="100" w:type="dxa"/>
        <w:right w:w="115" w:type="dxa"/>
      </w:tblCellMar>
    </w:tblPr>
  </w:style>
  <w:style w:type="table" w:customStyle="1" w:styleId="Style361">
    <w:name w:val="_Style 361"/>
    <w:basedOn w:val="TableNormalf6"/>
    <w:rPr>
      <w:sz w:val="24"/>
      <w:szCs w:val="24"/>
    </w:rPr>
    <w:tblPr>
      <w:tblCellMar>
        <w:top w:w="100" w:type="dxa"/>
        <w:left w:w="115" w:type="dxa"/>
        <w:bottom w:w="100" w:type="dxa"/>
        <w:right w:w="115" w:type="dxa"/>
      </w:tblCellMar>
    </w:tblPr>
  </w:style>
  <w:style w:type="table" w:customStyle="1" w:styleId="Style362">
    <w:name w:val="_Style 362"/>
    <w:basedOn w:val="TableNormalf6"/>
    <w:rPr>
      <w:sz w:val="24"/>
      <w:szCs w:val="24"/>
    </w:rPr>
    <w:tblPr>
      <w:tblCellMar>
        <w:top w:w="100" w:type="dxa"/>
        <w:left w:w="115" w:type="dxa"/>
        <w:bottom w:w="100" w:type="dxa"/>
        <w:right w:w="115" w:type="dxa"/>
      </w:tblCellMar>
    </w:tblPr>
  </w:style>
  <w:style w:type="table" w:customStyle="1" w:styleId="Style363">
    <w:name w:val="_Style 363"/>
    <w:basedOn w:val="TableNormalf6"/>
    <w:rPr>
      <w:sz w:val="24"/>
      <w:szCs w:val="24"/>
    </w:rPr>
    <w:tblPr>
      <w:tblCellMar>
        <w:top w:w="100" w:type="dxa"/>
        <w:left w:w="115" w:type="dxa"/>
        <w:bottom w:w="100" w:type="dxa"/>
        <w:right w:w="115" w:type="dxa"/>
      </w:tblCellMar>
    </w:tblPr>
  </w:style>
  <w:style w:type="table" w:customStyle="1" w:styleId="Style364">
    <w:name w:val="_Style 364"/>
    <w:basedOn w:val="TableNormalf6"/>
    <w:rPr>
      <w:sz w:val="24"/>
      <w:szCs w:val="24"/>
    </w:rPr>
    <w:tblPr>
      <w:tblCellMar>
        <w:top w:w="100" w:type="dxa"/>
        <w:left w:w="115" w:type="dxa"/>
        <w:bottom w:w="100" w:type="dxa"/>
        <w:right w:w="115" w:type="dxa"/>
      </w:tblCellMar>
    </w:tblPr>
  </w:style>
  <w:style w:type="table" w:customStyle="1" w:styleId="Style365">
    <w:name w:val="_Style 365"/>
    <w:basedOn w:val="TableNormalf6"/>
    <w:rPr>
      <w:sz w:val="24"/>
      <w:szCs w:val="24"/>
    </w:rPr>
    <w:tblPr>
      <w:tblCellMar>
        <w:top w:w="100" w:type="dxa"/>
        <w:left w:w="115" w:type="dxa"/>
        <w:bottom w:w="100" w:type="dxa"/>
        <w:right w:w="115" w:type="dxa"/>
      </w:tblCellMar>
    </w:tblPr>
  </w:style>
  <w:style w:type="table" w:customStyle="1" w:styleId="Style366">
    <w:name w:val="_Style 366"/>
    <w:basedOn w:val="TableNormalf6"/>
    <w:rPr>
      <w:sz w:val="24"/>
      <w:szCs w:val="24"/>
    </w:rPr>
    <w:tblPr>
      <w:tblCellMar>
        <w:top w:w="100" w:type="dxa"/>
        <w:left w:w="115" w:type="dxa"/>
        <w:bottom w:w="100" w:type="dxa"/>
        <w:right w:w="115" w:type="dxa"/>
      </w:tblCellMar>
    </w:tblPr>
  </w:style>
  <w:style w:type="table" w:customStyle="1" w:styleId="Style367">
    <w:name w:val="_Style 367"/>
    <w:basedOn w:val="TableNormalf6"/>
    <w:rPr>
      <w:sz w:val="24"/>
      <w:szCs w:val="24"/>
    </w:rPr>
    <w:tblPr>
      <w:tblCellMar>
        <w:top w:w="100" w:type="dxa"/>
        <w:left w:w="115" w:type="dxa"/>
        <w:bottom w:w="100" w:type="dxa"/>
        <w:right w:w="115" w:type="dxa"/>
      </w:tblCellMar>
    </w:tblPr>
  </w:style>
  <w:style w:type="table" w:customStyle="1" w:styleId="Style368">
    <w:name w:val="_Style 368"/>
    <w:basedOn w:val="TableNormalf6"/>
    <w:rPr>
      <w:sz w:val="24"/>
      <w:szCs w:val="24"/>
    </w:rPr>
    <w:tblPr>
      <w:tblCellMar>
        <w:top w:w="100" w:type="dxa"/>
        <w:left w:w="115" w:type="dxa"/>
        <w:bottom w:w="100" w:type="dxa"/>
        <w:right w:w="115" w:type="dxa"/>
      </w:tblCellMar>
    </w:tblPr>
  </w:style>
  <w:style w:type="table" w:customStyle="1" w:styleId="Style369">
    <w:name w:val="_Style 369"/>
    <w:basedOn w:val="TableNormalf6"/>
    <w:rPr>
      <w:sz w:val="24"/>
      <w:szCs w:val="24"/>
    </w:rPr>
    <w:tblPr>
      <w:tblCellMar>
        <w:top w:w="100" w:type="dxa"/>
        <w:left w:w="115" w:type="dxa"/>
        <w:bottom w:w="100" w:type="dxa"/>
        <w:right w:w="115" w:type="dxa"/>
      </w:tblCellMar>
    </w:tblPr>
  </w:style>
  <w:style w:type="table" w:customStyle="1" w:styleId="Style370">
    <w:name w:val="_Style 370"/>
    <w:basedOn w:val="TableNormalf6"/>
    <w:rPr>
      <w:sz w:val="24"/>
      <w:szCs w:val="24"/>
    </w:rPr>
    <w:tblPr>
      <w:tblCellMar>
        <w:top w:w="100" w:type="dxa"/>
        <w:left w:w="115" w:type="dxa"/>
        <w:bottom w:w="100" w:type="dxa"/>
        <w:right w:w="115" w:type="dxa"/>
      </w:tblCellMar>
    </w:tblPr>
  </w:style>
  <w:style w:type="table" w:customStyle="1" w:styleId="Style371">
    <w:name w:val="_Style 371"/>
    <w:basedOn w:val="TableNormalf6"/>
    <w:rPr>
      <w:sz w:val="24"/>
      <w:szCs w:val="24"/>
    </w:rPr>
    <w:tblPr>
      <w:tblCellMar>
        <w:top w:w="100" w:type="dxa"/>
        <w:left w:w="115" w:type="dxa"/>
        <w:bottom w:w="100" w:type="dxa"/>
        <w:right w:w="115" w:type="dxa"/>
      </w:tblCellMar>
    </w:tblPr>
  </w:style>
  <w:style w:type="table" w:customStyle="1" w:styleId="Style372">
    <w:name w:val="_Style 372"/>
    <w:basedOn w:val="TableNormalf6"/>
    <w:rPr>
      <w:sz w:val="24"/>
      <w:szCs w:val="24"/>
    </w:rPr>
    <w:tblPr>
      <w:tblCellMar>
        <w:top w:w="100" w:type="dxa"/>
        <w:left w:w="115" w:type="dxa"/>
        <w:bottom w:w="100" w:type="dxa"/>
        <w:right w:w="115" w:type="dxa"/>
      </w:tblCellMar>
    </w:tblPr>
  </w:style>
  <w:style w:type="table" w:customStyle="1" w:styleId="Style373">
    <w:name w:val="_Style 373"/>
    <w:basedOn w:val="TableNormalf6"/>
    <w:rPr>
      <w:sz w:val="24"/>
      <w:szCs w:val="24"/>
    </w:rPr>
    <w:tblPr>
      <w:tblCellMar>
        <w:top w:w="100" w:type="dxa"/>
        <w:left w:w="115" w:type="dxa"/>
        <w:bottom w:w="100" w:type="dxa"/>
        <w:right w:w="115" w:type="dxa"/>
      </w:tblCellMar>
    </w:tblPr>
  </w:style>
  <w:style w:type="table" w:customStyle="1" w:styleId="Style374">
    <w:name w:val="_Style 374"/>
    <w:basedOn w:val="TableNormalf6"/>
    <w:rPr>
      <w:sz w:val="24"/>
      <w:szCs w:val="24"/>
    </w:rPr>
    <w:tblPr>
      <w:tblCellMar>
        <w:top w:w="100" w:type="dxa"/>
        <w:left w:w="115" w:type="dxa"/>
        <w:bottom w:w="100" w:type="dxa"/>
        <w:right w:w="115" w:type="dxa"/>
      </w:tblCellMar>
    </w:tblPr>
  </w:style>
  <w:style w:type="table" w:customStyle="1" w:styleId="Style375">
    <w:name w:val="_Style 375"/>
    <w:basedOn w:val="TableNormalf6"/>
    <w:rPr>
      <w:sz w:val="24"/>
      <w:szCs w:val="24"/>
    </w:rPr>
    <w:tblPr>
      <w:tblCellMar>
        <w:top w:w="100" w:type="dxa"/>
        <w:left w:w="115" w:type="dxa"/>
        <w:bottom w:w="100" w:type="dxa"/>
        <w:right w:w="115" w:type="dxa"/>
      </w:tblCellMar>
    </w:tblPr>
  </w:style>
  <w:style w:type="table" w:customStyle="1" w:styleId="Style376">
    <w:name w:val="_Style 376"/>
    <w:basedOn w:val="TableNormalf6"/>
    <w:rPr>
      <w:sz w:val="24"/>
      <w:szCs w:val="24"/>
    </w:rPr>
    <w:tblPr>
      <w:tblCellMar>
        <w:top w:w="100" w:type="dxa"/>
        <w:left w:w="115" w:type="dxa"/>
        <w:bottom w:w="100" w:type="dxa"/>
        <w:right w:w="115" w:type="dxa"/>
      </w:tblCellMar>
    </w:tblPr>
  </w:style>
  <w:style w:type="table" w:customStyle="1" w:styleId="Style377">
    <w:name w:val="_Style 377"/>
    <w:basedOn w:val="TableNormalf6"/>
    <w:rPr>
      <w:sz w:val="24"/>
      <w:szCs w:val="24"/>
    </w:rPr>
    <w:tblPr>
      <w:tblCellMar>
        <w:top w:w="100" w:type="dxa"/>
        <w:left w:w="115" w:type="dxa"/>
        <w:bottom w:w="100" w:type="dxa"/>
        <w:right w:w="115" w:type="dxa"/>
      </w:tblCellMar>
    </w:tblPr>
  </w:style>
  <w:style w:type="table" w:customStyle="1" w:styleId="Style378">
    <w:name w:val="_Style 378"/>
    <w:basedOn w:val="TableNormalf6"/>
    <w:rPr>
      <w:sz w:val="24"/>
      <w:szCs w:val="24"/>
    </w:rPr>
    <w:tblPr>
      <w:tblCellMar>
        <w:top w:w="100" w:type="dxa"/>
        <w:left w:w="115" w:type="dxa"/>
        <w:bottom w:w="100" w:type="dxa"/>
        <w:right w:w="115" w:type="dxa"/>
      </w:tblCellMar>
    </w:tblPr>
  </w:style>
  <w:style w:type="table" w:customStyle="1" w:styleId="Style379">
    <w:name w:val="_Style 379"/>
    <w:basedOn w:val="TableNormalf6"/>
    <w:rPr>
      <w:sz w:val="24"/>
      <w:szCs w:val="24"/>
    </w:rPr>
    <w:tblPr>
      <w:tblCellMar>
        <w:top w:w="100" w:type="dxa"/>
        <w:left w:w="115" w:type="dxa"/>
        <w:bottom w:w="100" w:type="dxa"/>
        <w:right w:w="115" w:type="dxa"/>
      </w:tblCellMar>
    </w:tblPr>
  </w:style>
  <w:style w:type="table" w:customStyle="1" w:styleId="Style380">
    <w:name w:val="_Style 380"/>
    <w:basedOn w:val="TableNormalf6"/>
    <w:rPr>
      <w:sz w:val="24"/>
      <w:szCs w:val="24"/>
    </w:rPr>
    <w:tblPr>
      <w:tblCellMar>
        <w:top w:w="100" w:type="dxa"/>
        <w:left w:w="115" w:type="dxa"/>
        <w:bottom w:w="100" w:type="dxa"/>
        <w:right w:w="115" w:type="dxa"/>
      </w:tblCellMar>
    </w:tblPr>
  </w:style>
  <w:style w:type="table" w:customStyle="1" w:styleId="Style381">
    <w:name w:val="_Style 381"/>
    <w:basedOn w:val="TableNormalf6"/>
    <w:rPr>
      <w:sz w:val="24"/>
      <w:szCs w:val="24"/>
    </w:rPr>
    <w:tblPr>
      <w:tblCellMar>
        <w:top w:w="100" w:type="dxa"/>
        <w:left w:w="115" w:type="dxa"/>
        <w:bottom w:w="100" w:type="dxa"/>
        <w:right w:w="115" w:type="dxa"/>
      </w:tblCellMar>
    </w:tblPr>
  </w:style>
  <w:style w:type="table" w:customStyle="1" w:styleId="Style382">
    <w:name w:val="_Style 382"/>
    <w:basedOn w:val="TableNormalf6"/>
    <w:rPr>
      <w:sz w:val="24"/>
      <w:szCs w:val="24"/>
    </w:rPr>
    <w:tblPr>
      <w:tblCellMar>
        <w:top w:w="100" w:type="dxa"/>
        <w:left w:w="115" w:type="dxa"/>
        <w:bottom w:w="100" w:type="dxa"/>
        <w:right w:w="115" w:type="dxa"/>
      </w:tblCellMar>
    </w:tblPr>
  </w:style>
  <w:style w:type="table" w:customStyle="1" w:styleId="Style383">
    <w:name w:val="_Style 383"/>
    <w:basedOn w:val="TableNormalf6"/>
    <w:rPr>
      <w:sz w:val="24"/>
      <w:szCs w:val="24"/>
    </w:rPr>
    <w:tblPr>
      <w:tblCellMar>
        <w:top w:w="100" w:type="dxa"/>
        <w:left w:w="115" w:type="dxa"/>
        <w:bottom w:w="100" w:type="dxa"/>
        <w:right w:w="115" w:type="dxa"/>
      </w:tblCellMar>
    </w:tblPr>
  </w:style>
  <w:style w:type="table" w:customStyle="1" w:styleId="Style384">
    <w:name w:val="_Style 384"/>
    <w:basedOn w:val="TableNormalf6"/>
    <w:rPr>
      <w:sz w:val="24"/>
      <w:szCs w:val="24"/>
    </w:rPr>
    <w:tblPr>
      <w:tblCellMar>
        <w:top w:w="100" w:type="dxa"/>
        <w:left w:w="115" w:type="dxa"/>
        <w:bottom w:w="100" w:type="dxa"/>
        <w:right w:w="115" w:type="dxa"/>
      </w:tblCellMar>
    </w:tblPr>
  </w:style>
  <w:style w:type="table" w:customStyle="1" w:styleId="Style385">
    <w:name w:val="_Style 385"/>
    <w:basedOn w:val="TableNormalf6"/>
    <w:rPr>
      <w:sz w:val="24"/>
      <w:szCs w:val="24"/>
    </w:rPr>
    <w:tblPr>
      <w:tblCellMar>
        <w:top w:w="100" w:type="dxa"/>
        <w:left w:w="115" w:type="dxa"/>
        <w:bottom w:w="100" w:type="dxa"/>
        <w:right w:w="115" w:type="dxa"/>
      </w:tblCellMar>
    </w:tblPr>
  </w:style>
  <w:style w:type="table" w:customStyle="1" w:styleId="Style386">
    <w:name w:val="_Style 386"/>
    <w:basedOn w:val="TableNormalf6"/>
    <w:rPr>
      <w:sz w:val="24"/>
      <w:szCs w:val="24"/>
    </w:rPr>
    <w:tblPr>
      <w:tblCellMar>
        <w:top w:w="100" w:type="dxa"/>
        <w:left w:w="115" w:type="dxa"/>
        <w:bottom w:w="100" w:type="dxa"/>
        <w:right w:w="115" w:type="dxa"/>
      </w:tblCellMar>
    </w:tblPr>
  </w:style>
  <w:style w:type="table" w:customStyle="1" w:styleId="Style387">
    <w:name w:val="_Style 387"/>
    <w:basedOn w:val="TableNormalf6"/>
    <w:rPr>
      <w:sz w:val="24"/>
      <w:szCs w:val="24"/>
    </w:rPr>
    <w:tblPr>
      <w:tblCellMar>
        <w:top w:w="100" w:type="dxa"/>
        <w:left w:w="115" w:type="dxa"/>
        <w:bottom w:w="100" w:type="dxa"/>
        <w:right w:w="115" w:type="dxa"/>
      </w:tblCellMar>
    </w:tblPr>
  </w:style>
  <w:style w:type="table" w:customStyle="1" w:styleId="Style388">
    <w:name w:val="_Style 388"/>
    <w:basedOn w:val="TableNormalf6"/>
    <w:rPr>
      <w:sz w:val="24"/>
      <w:szCs w:val="24"/>
    </w:rPr>
    <w:tblPr>
      <w:tblCellMar>
        <w:top w:w="100" w:type="dxa"/>
        <w:left w:w="115" w:type="dxa"/>
        <w:bottom w:w="100" w:type="dxa"/>
        <w:right w:w="115" w:type="dxa"/>
      </w:tblCellMar>
    </w:tblPr>
  </w:style>
  <w:style w:type="table" w:customStyle="1" w:styleId="Style389">
    <w:name w:val="_Style 389"/>
    <w:basedOn w:val="TableNormalf6"/>
    <w:rPr>
      <w:sz w:val="24"/>
      <w:szCs w:val="24"/>
    </w:rPr>
    <w:tblPr>
      <w:tblCellMar>
        <w:top w:w="100" w:type="dxa"/>
        <w:left w:w="115" w:type="dxa"/>
        <w:bottom w:w="100" w:type="dxa"/>
        <w:right w:w="115" w:type="dxa"/>
      </w:tblCellMar>
    </w:tblPr>
  </w:style>
  <w:style w:type="table" w:customStyle="1" w:styleId="Style390">
    <w:name w:val="_Style 390"/>
    <w:basedOn w:val="TableNormalf6"/>
    <w:rPr>
      <w:sz w:val="24"/>
      <w:szCs w:val="24"/>
    </w:rPr>
    <w:tblPr>
      <w:tblCellMar>
        <w:top w:w="100" w:type="dxa"/>
        <w:left w:w="115" w:type="dxa"/>
        <w:bottom w:w="100" w:type="dxa"/>
        <w:right w:w="115" w:type="dxa"/>
      </w:tblCellMar>
    </w:tblPr>
  </w:style>
  <w:style w:type="table" w:customStyle="1" w:styleId="Style391">
    <w:name w:val="_Style 391"/>
    <w:basedOn w:val="TableNormalf6"/>
    <w:rPr>
      <w:sz w:val="24"/>
      <w:szCs w:val="24"/>
    </w:rPr>
    <w:tblPr>
      <w:tblCellMar>
        <w:top w:w="100" w:type="dxa"/>
        <w:left w:w="115" w:type="dxa"/>
        <w:bottom w:w="100" w:type="dxa"/>
        <w:right w:w="115" w:type="dxa"/>
      </w:tblCellMar>
    </w:tblPr>
  </w:style>
  <w:style w:type="table" w:customStyle="1" w:styleId="Style392">
    <w:name w:val="_Style 392"/>
    <w:basedOn w:val="TableNormalf6"/>
    <w:rPr>
      <w:sz w:val="24"/>
      <w:szCs w:val="24"/>
    </w:rPr>
    <w:tblPr>
      <w:tblCellMar>
        <w:top w:w="100" w:type="dxa"/>
        <w:left w:w="115" w:type="dxa"/>
        <w:bottom w:w="100" w:type="dxa"/>
        <w:right w:w="115" w:type="dxa"/>
      </w:tblCellMar>
    </w:tblPr>
  </w:style>
  <w:style w:type="table" w:customStyle="1" w:styleId="Style393">
    <w:name w:val="_Style 393"/>
    <w:basedOn w:val="TableNormalf6"/>
    <w:rPr>
      <w:sz w:val="24"/>
      <w:szCs w:val="24"/>
    </w:rPr>
    <w:tblPr>
      <w:tblCellMar>
        <w:top w:w="100" w:type="dxa"/>
        <w:left w:w="115" w:type="dxa"/>
        <w:bottom w:w="100" w:type="dxa"/>
        <w:right w:w="115" w:type="dxa"/>
      </w:tblCellMar>
    </w:tblPr>
  </w:style>
  <w:style w:type="character" w:customStyle="1" w:styleId="HeaderChar">
    <w:name w:val="Header Char"/>
    <w:basedOn w:val="DefaultParagraphFont"/>
    <w:link w:val="Header"/>
    <w:uiPriority w:val="99"/>
  </w:style>
  <w:style w:type="table" w:customStyle="1" w:styleId="Style396">
    <w:name w:val="_Style 396"/>
    <w:basedOn w:val="TableNormalf6"/>
    <w:rPr>
      <w:sz w:val="24"/>
      <w:szCs w:val="24"/>
    </w:rPr>
    <w:tblPr>
      <w:tblCellMar>
        <w:top w:w="100" w:type="dxa"/>
        <w:left w:w="115" w:type="dxa"/>
        <w:bottom w:w="100" w:type="dxa"/>
        <w:right w:w="115" w:type="dxa"/>
      </w:tblCellMar>
    </w:tblPr>
  </w:style>
  <w:style w:type="table" w:customStyle="1" w:styleId="Style397">
    <w:name w:val="_Style 397"/>
    <w:basedOn w:val="TableNormalf6"/>
    <w:rPr>
      <w:sz w:val="24"/>
      <w:szCs w:val="24"/>
    </w:rPr>
    <w:tblPr>
      <w:tblCellMar>
        <w:top w:w="100" w:type="dxa"/>
        <w:left w:w="115" w:type="dxa"/>
        <w:bottom w:w="100" w:type="dxa"/>
        <w:right w:w="115" w:type="dxa"/>
      </w:tblCellMar>
    </w:tblPr>
  </w:style>
  <w:style w:type="table" w:customStyle="1" w:styleId="Style398">
    <w:name w:val="_Style 398"/>
    <w:basedOn w:val="TableNormalf6"/>
    <w:rPr>
      <w:sz w:val="24"/>
      <w:szCs w:val="24"/>
    </w:rPr>
    <w:tblPr>
      <w:tblCellMar>
        <w:top w:w="100" w:type="dxa"/>
        <w:left w:w="115" w:type="dxa"/>
        <w:bottom w:w="100" w:type="dxa"/>
        <w:right w:w="115" w:type="dxa"/>
      </w:tblCellMar>
    </w:tblPr>
  </w:style>
  <w:style w:type="table" w:customStyle="1" w:styleId="Style399">
    <w:name w:val="_Style 399"/>
    <w:basedOn w:val="TableNormalf6"/>
    <w:rPr>
      <w:sz w:val="24"/>
      <w:szCs w:val="24"/>
    </w:rPr>
    <w:tblPr>
      <w:tblCellMar>
        <w:top w:w="100" w:type="dxa"/>
        <w:left w:w="115" w:type="dxa"/>
        <w:bottom w:w="100" w:type="dxa"/>
        <w:right w:w="115" w:type="dxa"/>
      </w:tblCellMar>
    </w:tblPr>
  </w:style>
  <w:style w:type="table" w:customStyle="1" w:styleId="Style400">
    <w:name w:val="_Style 400"/>
    <w:basedOn w:val="TableNormalf6"/>
    <w:rPr>
      <w:sz w:val="24"/>
      <w:szCs w:val="24"/>
    </w:rPr>
    <w:tblPr>
      <w:tblCellMar>
        <w:top w:w="100" w:type="dxa"/>
        <w:left w:w="115" w:type="dxa"/>
        <w:bottom w:w="100" w:type="dxa"/>
        <w:right w:w="115" w:type="dxa"/>
      </w:tblCellMar>
    </w:tblPr>
  </w:style>
  <w:style w:type="table" w:customStyle="1" w:styleId="Style401">
    <w:name w:val="_Style 401"/>
    <w:basedOn w:val="TableNormalf6"/>
    <w:rPr>
      <w:sz w:val="24"/>
      <w:szCs w:val="24"/>
    </w:rPr>
    <w:tblPr>
      <w:tblCellMar>
        <w:top w:w="100" w:type="dxa"/>
        <w:left w:w="115" w:type="dxa"/>
        <w:bottom w:w="100" w:type="dxa"/>
        <w:right w:w="115" w:type="dxa"/>
      </w:tblCellMar>
    </w:tblPr>
  </w:style>
  <w:style w:type="table" w:customStyle="1" w:styleId="Style402">
    <w:name w:val="_Style 402"/>
    <w:basedOn w:val="TableNormalf6"/>
    <w:rPr>
      <w:sz w:val="24"/>
      <w:szCs w:val="24"/>
    </w:rPr>
    <w:tblPr>
      <w:tblCellMar>
        <w:top w:w="100" w:type="dxa"/>
        <w:left w:w="115" w:type="dxa"/>
        <w:bottom w:w="100" w:type="dxa"/>
        <w:right w:w="115" w:type="dxa"/>
      </w:tblCellMar>
    </w:tblPr>
  </w:style>
  <w:style w:type="table" w:customStyle="1" w:styleId="Style403">
    <w:name w:val="_Style 403"/>
    <w:basedOn w:val="TableNormalf6"/>
    <w:rPr>
      <w:sz w:val="24"/>
      <w:szCs w:val="24"/>
    </w:rPr>
    <w:tblPr>
      <w:tblCellMar>
        <w:top w:w="100" w:type="dxa"/>
        <w:left w:w="115" w:type="dxa"/>
        <w:bottom w:w="100" w:type="dxa"/>
        <w:right w:w="115" w:type="dxa"/>
      </w:tblCellMar>
    </w:tblPr>
  </w:style>
  <w:style w:type="table" w:customStyle="1" w:styleId="Style404">
    <w:name w:val="_Style 404"/>
    <w:basedOn w:val="TableNormalf6"/>
    <w:rPr>
      <w:sz w:val="24"/>
      <w:szCs w:val="24"/>
    </w:rPr>
    <w:tblPr>
      <w:tblCellMar>
        <w:top w:w="100" w:type="dxa"/>
        <w:left w:w="115" w:type="dxa"/>
        <w:bottom w:w="100" w:type="dxa"/>
        <w:right w:w="115" w:type="dxa"/>
      </w:tblCellMar>
    </w:tblPr>
  </w:style>
  <w:style w:type="table" w:customStyle="1" w:styleId="Style405">
    <w:name w:val="_Style 405"/>
    <w:basedOn w:val="TableNormalf6"/>
    <w:rPr>
      <w:sz w:val="24"/>
      <w:szCs w:val="24"/>
    </w:rPr>
    <w:tblPr>
      <w:tblCellMar>
        <w:top w:w="100" w:type="dxa"/>
        <w:left w:w="115" w:type="dxa"/>
        <w:bottom w:w="100" w:type="dxa"/>
        <w:right w:w="115" w:type="dxa"/>
      </w:tblCellMar>
    </w:tblPr>
  </w:style>
  <w:style w:type="table" w:customStyle="1" w:styleId="Style406">
    <w:name w:val="_Style 406"/>
    <w:basedOn w:val="TableNormalf6"/>
    <w:rPr>
      <w:sz w:val="24"/>
      <w:szCs w:val="24"/>
    </w:rPr>
    <w:tblPr>
      <w:tblCellMar>
        <w:top w:w="100" w:type="dxa"/>
        <w:left w:w="115" w:type="dxa"/>
        <w:bottom w:w="100" w:type="dxa"/>
        <w:right w:w="115" w:type="dxa"/>
      </w:tblCellMar>
    </w:tblPr>
  </w:style>
  <w:style w:type="table" w:customStyle="1" w:styleId="Style407">
    <w:name w:val="_Style 407"/>
    <w:basedOn w:val="TableNormalf6"/>
    <w:rPr>
      <w:sz w:val="24"/>
      <w:szCs w:val="24"/>
    </w:rPr>
    <w:tblPr>
      <w:tblCellMar>
        <w:top w:w="100" w:type="dxa"/>
        <w:left w:w="115" w:type="dxa"/>
        <w:bottom w:w="100" w:type="dxa"/>
        <w:right w:w="115" w:type="dxa"/>
      </w:tblCellMar>
    </w:tblPr>
  </w:style>
  <w:style w:type="table" w:customStyle="1" w:styleId="Style408">
    <w:name w:val="_Style 408"/>
    <w:basedOn w:val="TableNormalf6"/>
    <w:rPr>
      <w:sz w:val="24"/>
      <w:szCs w:val="24"/>
    </w:rPr>
    <w:tblPr>
      <w:tblCellMar>
        <w:top w:w="100" w:type="dxa"/>
        <w:left w:w="115" w:type="dxa"/>
        <w:bottom w:w="100" w:type="dxa"/>
        <w:right w:w="115" w:type="dxa"/>
      </w:tblCellMar>
    </w:tblPr>
  </w:style>
  <w:style w:type="table" w:customStyle="1" w:styleId="Style409">
    <w:name w:val="_Style 409"/>
    <w:basedOn w:val="TableNormalf6"/>
    <w:rPr>
      <w:sz w:val="24"/>
      <w:szCs w:val="24"/>
    </w:rPr>
    <w:tblPr>
      <w:tblCellMar>
        <w:top w:w="100" w:type="dxa"/>
        <w:left w:w="115" w:type="dxa"/>
        <w:bottom w:w="100" w:type="dxa"/>
        <w:right w:w="115" w:type="dxa"/>
      </w:tblCellMar>
    </w:tblPr>
  </w:style>
  <w:style w:type="table" w:customStyle="1" w:styleId="Style410">
    <w:name w:val="_Style 410"/>
    <w:basedOn w:val="TableNormalf6"/>
    <w:rPr>
      <w:sz w:val="24"/>
      <w:szCs w:val="24"/>
    </w:rPr>
    <w:tblPr>
      <w:tblCellMar>
        <w:top w:w="100" w:type="dxa"/>
        <w:left w:w="115" w:type="dxa"/>
        <w:bottom w:w="100" w:type="dxa"/>
        <w:right w:w="115" w:type="dxa"/>
      </w:tblCellMar>
    </w:tblPr>
  </w:style>
  <w:style w:type="table" w:customStyle="1" w:styleId="Style411">
    <w:name w:val="_Style 411"/>
    <w:basedOn w:val="TableNormalf6"/>
    <w:rPr>
      <w:sz w:val="24"/>
      <w:szCs w:val="24"/>
    </w:rPr>
    <w:tblPr>
      <w:tblCellMar>
        <w:top w:w="100" w:type="dxa"/>
        <w:left w:w="115" w:type="dxa"/>
        <w:bottom w:w="100" w:type="dxa"/>
        <w:right w:w="115" w:type="dxa"/>
      </w:tblCellMar>
    </w:tblPr>
  </w:style>
  <w:style w:type="table" w:customStyle="1" w:styleId="Style412">
    <w:name w:val="_Style 412"/>
    <w:basedOn w:val="TableNormalf6"/>
    <w:rPr>
      <w:sz w:val="24"/>
      <w:szCs w:val="24"/>
    </w:rPr>
    <w:tblPr>
      <w:tblCellMar>
        <w:top w:w="100" w:type="dxa"/>
        <w:left w:w="115" w:type="dxa"/>
        <w:bottom w:w="100" w:type="dxa"/>
        <w:right w:w="115" w:type="dxa"/>
      </w:tblCellMar>
    </w:tblPr>
  </w:style>
  <w:style w:type="table" w:customStyle="1" w:styleId="Style413">
    <w:name w:val="_Style 413"/>
    <w:basedOn w:val="TableNormalf6"/>
    <w:rPr>
      <w:sz w:val="24"/>
      <w:szCs w:val="24"/>
    </w:rPr>
    <w:tblPr>
      <w:tblCellMar>
        <w:top w:w="100" w:type="dxa"/>
        <w:left w:w="115" w:type="dxa"/>
        <w:bottom w:w="100" w:type="dxa"/>
        <w:right w:w="115" w:type="dxa"/>
      </w:tblCellMar>
    </w:tblPr>
  </w:style>
  <w:style w:type="table" w:customStyle="1" w:styleId="Style414">
    <w:name w:val="_Style 414"/>
    <w:basedOn w:val="TableNormalf6"/>
    <w:rPr>
      <w:sz w:val="24"/>
      <w:szCs w:val="24"/>
    </w:rPr>
    <w:tblPr>
      <w:tblCellMar>
        <w:top w:w="100" w:type="dxa"/>
        <w:left w:w="115" w:type="dxa"/>
        <w:bottom w:w="100" w:type="dxa"/>
        <w:right w:w="115" w:type="dxa"/>
      </w:tblCellMar>
    </w:tblPr>
  </w:style>
  <w:style w:type="table" w:customStyle="1" w:styleId="Style415">
    <w:name w:val="_Style 415"/>
    <w:basedOn w:val="TableNormalf6"/>
    <w:rPr>
      <w:sz w:val="24"/>
      <w:szCs w:val="24"/>
    </w:rPr>
    <w:tblPr>
      <w:tblCellMar>
        <w:top w:w="100" w:type="dxa"/>
        <w:left w:w="115" w:type="dxa"/>
        <w:bottom w:w="100" w:type="dxa"/>
        <w:right w:w="115" w:type="dxa"/>
      </w:tblCellMar>
    </w:tblPr>
  </w:style>
  <w:style w:type="table" w:customStyle="1" w:styleId="Style416">
    <w:name w:val="_Style 416"/>
    <w:basedOn w:val="TableNormalf6"/>
    <w:rPr>
      <w:sz w:val="24"/>
      <w:szCs w:val="24"/>
    </w:rPr>
    <w:tblPr>
      <w:tblCellMar>
        <w:top w:w="100" w:type="dxa"/>
        <w:left w:w="115" w:type="dxa"/>
        <w:bottom w:w="100" w:type="dxa"/>
        <w:right w:w="115" w:type="dxa"/>
      </w:tblCellMar>
    </w:tblPr>
  </w:style>
  <w:style w:type="table" w:customStyle="1" w:styleId="Style417">
    <w:name w:val="_Style 417"/>
    <w:basedOn w:val="TableNormalf6"/>
    <w:rPr>
      <w:sz w:val="24"/>
      <w:szCs w:val="24"/>
    </w:rPr>
    <w:tblPr>
      <w:tblCellMar>
        <w:top w:w="100" w:type="dxa"/>
        <w:left w:w="115" w:type="dxa"/>
        <w:bottom w:w="100" w:type="dxa"/>
        <w:right w:w="115" w:type="dxa"/>
      </w:tblCellMar>
    </w:tblPr>
  </w:style>
  <w:style w:type="table" w:customStyle="1" w:styleId="Style418">
    <w:name w:val="_Style 418"/>
    <w:basedOn w:val="TableNormalf6"/>
    <w:rPr>
      <w:sz w:val="24"/>
      <w:szCs w:val="24"/>
    </w:rPr>
    <w:tblPr>
      <w:tblCellMar>
        <w:top w:w="100" w:type="dxa"/>
        <w:left w:w="115" w:type="dxa"/>
        <w:bottom w:w="100" w:type="dxa"/>
        <w:right w:w="115" w:type="dxa"/>
      </w:tblCellMar>
    </w:tblPr>
  </w:style>
  <w:style w:type="table" w:customStyle="1" w:styleId="Style419">
    <w:name w:val="_Style 419"/>
    <w:basedOn w:val="TableNormalf6"/>
    <w:rPr>
      <w:sz w:val="24"/>
      <w:szCs w:val="24"/>
    </w:rPr>
    <w:tblPr>
      <w:tblCellMar>
        <w:top w:w="100" w:type="dxa"/>
        <w:left w:w="115" w:type="dxa"/>
        <w:bottom w:w="100" w:type="dxa"/>
        <w:right w:w="115" w:type="dxa"/>
      </w:tblCellMar>
    </w:tblPr>
  </w:style>
  <w:style w:type="table" w:customStyle="1" w:styleId="Style420">
    <w:name w:val="_Style 420"/>
    <w:basedOn w:val="TableNormalf6"/>
    <w:rPr>
      <w:sz w:val="24"/>
      <w:szCs w:val="24"/>
    </w:rPr>
    <w:tblPr>
      <w:tblCellMar>
        <w:top w:w="100" w:type="dxa"/>
        <w:left w:w="115" w:type="dxa"/>
        <w:bottom w:w="100" w:type="dxa"/>
        <w:right w:w="115" w:type="dxa"/>
      </w:tblCellMar>
    </w:tblPr>
  </w:style>
  <w:style w:type="table" w:customStyle="1" w:styleId="Style421">
    <w:name w:val="_Style 421"/>
    <w:basedOn w:val="TableNormalf6"/>
    <w:rPr>
      <w:sz w:val="24"/>
      <w:szCs w:val="24"/>
    </w:rPr>
    <w:tblPr>
      <w:tblCellMar>
        <w:top w:w="100" w:type="dxa"/>
        <w:left w:w="115" w:type="dxa"/>
        <w:bottom w:w="100" w:type="dxa"/>
        <w:right w:w="115" w:type="dxa"/>
      </w:tblCellMar>
    </w:tblPr>
  </w:style>
  <w:style w:type="table" w:customStyle="1" w:styleId="Style422">
    <w:name w:val="_Style 422"/>
    <w:basedOn w:val="TableNormalf6"/>
    <w:rPr>
      <w:sz w:val="24"/>
      <w:szCs w:val="24"/>
    </w:rPr>
    <w:tblPr>
      <w:tblCellMar>
        <w:top w:w="100" w:type="dxa"/>
        <w:left w:w="115" w:type="dxa"/>
        <w:bottom w:w="100" w:type="dxa"/>
        <w:right w:w="115" w:type="dxa"/>
      </w:tblCellMar>
    </w:tblPr>
  </w:style>
  <w:style w:type="table" w:customStyle="1" w:styleId="Style423">
    <w:name w:val="_Style 423"/>
    <w:basedOn w:val="TableNormalf6"/>
    <w:rPr>
      <w:sz w:val="24"/>
      <w:szCs w:val="24"/>
    </w:rPr>
    <w:tblPr>
      <w:tblCellMar>
        <w:top w:w="100" w:type="dxa"/>
        <w:left w:w="115" w:type="dxa"/>
        <w:bottom w:w="100" w:type="dxa"/>
        <w:right w:w="115" w:type="dxa"/>
      </w:tblCellMar>
    </w:tblPr>
  </w:style>
  <w:style w:type="table" w:customStyle="1" w:styleId="Style424">
    <w:name w:val="_Style 424"/>
    <w:basedOn w:val="TableNormalf6"/>
    <w:rPr>
      <w:sz w:val="24"/>
      <w:szCs w:val="24"/>
    </w:rPr>
    <w:tblPr>
      <w:tblCellMar>
        <w:top w:w="100" w:type="dxa"/>
        <w:left w:w="115" w:type="dxa"/>
        <w:bottom w:w="100" w:type="dxa"/>
        <w:right w:w="115" w:type="dxa"/>
      </w:tblCellMar>
    </w:tblPr>
  </w:style>
  <w:style w:type="table" w:customStyle="1" w:styleId="Style425">
    <w:name w:val="_Style 425"/>
    <w:basedOn w:val="TableNormalf6"/>
    <w:rPr>
      <w:sz w:val="24"/>
      <w:szCs w:val="24"/>
    </w:rPr>
    <w:tblPr>
      <w:tblCellMar>
        <w:top w:w="100" w:type="dxa"/>
        <w:left w:w="115" w:type="dxa"/>
        <w:bottom w:w="100" w:type="dxa"/>
        <w:right w:w="115" w:type="dxa"/>
      </w:tblCellMar>
    </w:tblPr>
  </w:style>
  <w:style w:type="table" w:customStyle="1" w:styleId="Style426">
    <w:name w:val="_Style 426"/>
    <w:basedOn w:val="TableNormalf6"/>
    <w:rPr>
      <w:sz w:val="24"/>
      <w:szCs w:val="24"/>
    </w:rPr>
    <w:tblPr>
      <w:tblCellMar>
        <w:top w:w="100" w:type="dxa"/>
        <w:left w:w="115" w:type="dxa"/>
        <w:bottom w:w="100" w:type="dxa"/>
        <w:right w:w="115" w:type="dxa"/>
      </w:tblCellMar>
    </w:tblPr>
  </w:style>
  <w:style w:type="table" w:customStyle="1" w:styleId="Style427">
    <w:name w:val="_Style 427"/>
    <w:basedOn w:val="TableNormalf6"/>
    <w:rPr>
      <w:sz w:val="24"/>
      <w:szCs w:val="24"/>
    </w:rPr>
    <w:tblPr>
      <w:tblCellMar>
        <w:top w:w="100" w:type="dxa"/>
        <w:left w:w="115" w:type="dxa"/>
        <w:bottom w:w="100" w:type="dxa"/>
        <w:right w:w="115" w:type="dxa"/>
      </w:tblCellMar>
    </w:tblPr>
  </w:style>
  <w:style w:type="table" w:customStyle="1" w:styleId="Style428">
    <w:name w:val="_Style 428"/>
    <w:basedOn w:val="TableNormalf6"/>
    <w:rPr>
      <w:sz w:val="24"/>
      <w:szCs w:val="24"/>
    </w:rPr>
    <w:tblPr>
      <w:tblCellMar>
        <w:top w:w="100" w:type="dxa"/>
        <w:left w:w="115" w:type="dxa"/>
        <w:bottom w:w="100" w:type="dxa"/>
        <w:right w:w="115" w:type="dxa"/>
      </w:tblCellMar>
    </w:tblPr>
  </w:style>
  <w:style w:type="table" w:customStyle="1" w:styleId="Style429">
    <w:name w:val="_Style 429"/>
    <w:basedOn w:val="TableNormalf6"/>
    <w:rPr>
      <w:sz w:val="24"/>
      <w:szCs w:val="24"/>
    </w:rPr>
    <w:tblPr>
      <w:tblCellMar>
        <w:top w:w="100" w:type="dxa"/>
        <w:left w:w="115" w:type="dxa"/>
        <w:bottom w:w="100" w:type="dxa"/>
        <w:right w:w="115" w:type="dxa"/>
      </w:tblCellMar>
    </w:tblPr>
  </w:style>
  <w:style w:type="table" w:customStyle="1" w:styleId="Style430">
    <w:name w:val="_Style 430"/>
    <w:basedOn w:val="TableNormalf6"/>
    <w:rPr>
      <w:sz w:val="24"/>
      <w:szCs w:val="24"/>
    </w:rPr>
    <w:tblPr>
      <w:tblCellMar>
        <w:top w:w="100" w:type="dxa"/>
        <w:left w:w="115" w:type="dxa"/>
        <w:bottom w:w="100" w:type="dxa"/>
        <w:right w:w="115" w:type="dxa"/>
      </w:tblCellMar>
    </w:tblPr>
  </w:style>
  <w:style w:type="table" w:customStyle="1" w:styleId="Style431">
    <w:name w:val="_Style 431"/>
    <w:basedOn w:val="TableNormalf6"/>
    <w:rPr>
      <w:sz w:val="24"/>
      <w:szCs w:val="24"/>
    </w:rPr>
    <w:tblPr>
      <w:tblCellMar>
        <w:top w:w="100" w:type="dxa"/>
        <w:left w:w="115" w:type="dxa"/>
        <w:bottom w:w="100" w:type="dxa"/>
        <w:right w:w="115" w:type="dxa"/>
      </w:tblCellMar>
    </w:tblPr>
  </w:style>
  <w:style w:type="table" w:customStyle="1" w:styleId="Style432">
    <w:name w:val="_Style 432"/>
    <w:basedOn w:val="TableNormalf6"/>
    <w:rPr>
      <w:sz w:val="24"/>
      <w:szCs w:val="24"/>
    </w:rPr>
    <w:tblPr>
      <w:tblCellMar>
        <w:top w:w="100" w:type="dxa"/>
        <w:left w:w="115" w:type="dxa"/>
        <w:bottom w:w="100" w:type="dxa"/>
        <w:right w:w="115" w:type="dxa"/>
      </w:tblCellMar>
    </w:tblPr>
  </w:style>
  <w:style w:type="table" w:customStyle="1" w:styleId="Style433">
    <w:name w:val="_Style 433"/>
    <w:basedOn w:val="TableNormalf6"/>
    <w:rPr>
      <w:sz w:val="24"/>
      <w:szCs w:val="24"/>
    </w:rPr>
    <w:tblPr>
      <w:tblCellMar>
        <w:top w:w="100" w:type="dxa"/>
        <w:left w:w="115" w:type="dxa"/>
        <w:bottom w:w="100" w:type="dxa"/>
        <w:right w:w="115" w:type="dxa"/>
      </w:tblCellMar>
    </w:tblPr>
  </w:style>
  <w:style w:type="table" w:customStyle="1" w:styleId="Style434">
    <w:name w:val="_Style 434"/>
    <w:basedOn w:val="TableNormalf6"/>
    <w:rPr>
      <w:sz w:val="24"/>
      <w:szCs w:val="24"/>
    </w:rPr>
    <w:tblPr>
      <w:tblCellMar>
        <w:top w:w="100" w:type="dxa"/>
        <w:left w:w="115" w:type="dxa"/>
        <w:bottom w:w="100" w:type="dxa"/>
        <w:right w:w="115" w:type="dxa"/>
      </w:tblCellMar>
    </w:tblPr>
  </w:style>
  <w:style w:type="table" w:customStyle="1" w:styleId="Style435">
    <w:name w:val="_Style 435"/>
    <w:basedOn w:val="TableNormalf6"/>
    <w:rPr>
      <w:sz w:val="24"/>
      <w:szCs w:val="24"/>
    </w:rPr>
    <w:tblPr>
      <w:tblCellMar>
        <w:top w:w="100" w:type="dxa"/>
        <w:left w:w="115" w:type="dxa"/>
        <w:bottom w:w="100" w:type="dxa"/>
        <w:right w:w="115" w:type="dxa"/>
      </w:tblCellMar>
    </w:tblPr>
  </w:style>
  <w:style w:type="table" w:customStyle="1" w:styleId="Style436">
    <w:name w:val="_Style 436"/>
    <w:basedOn w:val="TableNormalf6"/>
    <w:rPr>
      <w:sz w:val="24"/>
      <w:szCs w:val="24"/>
    </w:rPr>
    <w:tblPr>
      <w:tblCellMar>
        <w:top w:w="100" w:type="dxa"/>
        <w:left w:w="115" w:type="dxa"/>
        <w:bottom w:w="100" w:type="dxa"/>
        <w:right w:w="115" w:type="dxa"/>
      </w:tblCellMar>
    </w:tblPr>
  </w:style>
  <w:style w:type="table" w:customStyle="1" w:styleId="Style437">
    <w:name w:val="_Style 437"/>
    <w:basedOn w:val="TableNormalf6"/>
    <w:rPr>
      <w:sz w:val="24"/>
      <w:szCs w:val="24"/>
    </w:rPr>
    <w:tblPr>
      <w:tblCellMar>
        <w:top w:w="100" w:type="dxa"/>
        <w:left w:w="115" w:type="dxa"/>
        <w:bottom w:w="100" w:type="dxa"/>
        <w:right w:w="115" w:type="dxa"/>
      </w:tblCellMar>
    </w:tblPr>
  </w:style>
  <w:style w:type="character" w:customStyle="1" w:styleId="gmailsignatureprefix">
    <w:name w:val="gmail_signature_prefix"/>
    <w:basedOn w:val="DefaultParagraphFont"/>
  </w:style>
  <w:style w:type="table" w:customStyle="1" w:styleId="Style439">
    <w:name w:val="_Style 439"/>
    <w:basedOn w:val="TableNormalf6"/>
    <w:rPr>
      <w:sz w:val="24"/>
      <w:szCs w:val="24"/>
    </w:rPr>
    <w:tblPr>
      <w:tblCellMar>
        <w:top w:w="100" w:type="dxa"/>
        <w:left w:w="115" w:type="dxa"/>
        <w:bottom w:w="100" w:type="dxa"/>
        <w:right w:w="115" w:type="dxa"/>
      </w:tblCellMar>
    </w:tblPr>
  </w:style>
  <w:style w:type="table" w:customStyle="1" w:styleId="Style440">
    <w:name w:val="_Style 440"/>
    <w:basedOn w:val="TableNormalf6"/>
    <w:rPr>
      <w:sz w:val="24"/>
      <w:szCs w:val="24"/>
    </w:rPr>
    <w:tblPr>
      <w:tblCellMar>
        <w:top w:w="100" w:type="dxa"/>
        <w:left w:w="115" w:type="dxa"/>
        <w:bottom w:w="100" w:type="dxa"/>
        <w:right w:w="115" w:type="dxa"/>
      </w:tblCellMar>
    </w:tblPr>
  </w:style>
  <w:style w:type="table" w:customStyle="1" w:styleId="Style441">
    <w:name w:val="_Style 441"/>
    <w:basedOn w:val="TableNormalf6"/>
    <w:rPr>
      <w:sz w:val="24"/>
      <w:szCs w:val="24"/>
    </w:rPr>
    <w:tblPr>
      <w:tblCellMar>
        <w:top w:w="100" w:type="dxa"/>
        <w:left w:w="115" w:type="dxa"/>
        <w:bottom w:w="100" w:type="dxa"/>
        <w:right w:w="115" w:type="dxa"/>
      </w:tblCellMar>
    </w:tblPr>
  </w:style>
  <w:style w:type="table" w:customStyle="1" w:styleId="Style442">
    <w:name w:val="_Style 442"/>
    <w:basedOn w:val="TableNormalf6"/>
    <w:rPr>
      <w:sz w:val="24"/>
      <w:szCs w:val="24"/>
    </w:rPr>
    <w:tblPr>
      <w:tblCellMar>
        <w:top w:w="100" w:type="dxa"/>
        <w:left w:w="115" w:type="dxa"/>
        <w:bottom w:w="100" w:type="dxa"/>
        <w:right w:w="115" w:type="dxa"/>
      </w:tblCellMar>
    </w:tblPr>
  </w:style>
  <w:style w:type="table" w:customStyle="1" w:styleId="Style443">
    <w:name w:val="_Style 443"/>
    <w:basedOn w:val="TableNormalf6"/>
    <w:rPr>
      <w:sz w:val="24"/>
      <w:szCs w:val="24"/>
    </w:rPr>
    <w:tblPr>
      <w:tblCellMar>
        <w:top w:w="100" w:type="dxa"/>
        <w:left w:w="115" w:type="dxa"/>
        <w:bottom w:w="100" w:type="dxa"/>
        <w:right w:w="115" w:type="dxa"/>
      </w:tblCellMar>
    </w:tblPr>
  </w:style>
  <w:style w:type="table" w:customStyle="1" w:styleId="Style444">
    <w:name w:val="_Style 444"/>
    <w:basedOn w:val="TableNormalf6"/>
    <w:rPr>
      <w:sz w:val="24"/>
      <w:szCs w:val="24"/>
    </w:rPr>
    <w:tblPr>
      <w:tblCellMar>
        <w:top w:w="100" w:type="dxa"/>
        <w:left w:w="115" w:type="dxa"/>
        <w:bottom w:w="100" w:type="dxa"/>
        <w:right w:w="115" w:type="dxa"/>
      </w:tblCellMar>
    </w:tblPr>
  </w:style>
  <w:style w:type="table" w:customStyle="1" w:styleId="Style445">
    <w:name w:val="_Style 445"/>
    <w:basedOn w:val="TableNormalf6"/>
    <w:rPr>
      <w:sz w:val="24"/>
      <w:szCs w:val="24"/>
    </w:rPr>
    <w:tblPr>
      <w:tblCellMar>
        <w:top w:w="100" w:type="dxa"/>
        <w:left w:w="115" w:type="dxa"/>
        <w:bottom w:w="100" w:type="dxa"/>
        <w:right w:w="115" w:type="dxa"/>
      </w:tblCellMar>
    </w:tblPr>
  </w:style>
  <w:style w:type="table" w:customStyle="1" w:styleId="Style446">
    <w:name w:val="_Style 446"/>
    <w:basedOn w:val="TableNormalf6"/>
    <w:rPr>
      <w:sz w:val="24"/>
      <w:szCs w:val="24"/>
    </w:rPr>
    <w:tblPr>
      <w:tblCellMar>
        <w:top w:w="100" w:type="dxa"/>
        <w:left w:w="115" w:type="dxa"/>
        <w:bottom w:w="100" w:type="dxa"/>
        <w:right w:w="115" w:type="dxa"/>
      </w:tblCellMar>
    </w:tblPr>
  </w:style>
  <w:style w:type="table" w:customStyle="1" w:styleId="Style447">
    <w:name w:val="_Style 447"/>
    <w:basedOn w:val="TableNormalf6"/>
    <w:rPr>
      <w:sz w:val="24"/>
      <w:szCs w:val="24"/>
    </w:rPr>
    <w:tblPr>
      <w:tblCellMar>
        <w:top w:w="100" w:type="dxa"/>
        <w:left w:w="115" w:type="dxa"/>
        <w:bottom w:w="100" w:type="dxa"/>
        <w:right w:w="115" w:type="dxa"/>
      </w:tblCellMar>
    </w:tblPr>
  </w:style>
  <w:style w:type="table" w:customStyle="1" w:styleId="Style448">
    <w:name w:val="_Style 448"/>
    <w:basedOn w:val="TableNormalf6"/>
    <w:rPr>
      <w:sz w:val="24"/>
      <w:szCs w:val="24"/>
    </w:rPr>
    <w:tblPr>
      <w:tblCellMar>
        <w:top w:w="100" w:type="dxa"/>
        <w:left w:w="115" w:type="dxa"/>
        <w:bottom w:w="100" w:type="dxa"/>
        <w:right w:w="115" w:type="dxa"/>
      </w:tblCellMar>
    </w:tblPr>
  </w:style>
  <w:style w:type="table" w:customStyle="1" w:styleId="Style449">
    <w:name w:val="_Style 449"/>
    <w:basedOn w:val="TableNormalf6"/>
    <w:rPr>
      <w:sz w:val="24"/>
      <w:szCs w:val="24"/>
    </w:rPr>
    <w:tblPr>
      <w:tblCellMar>
        <w:top w:w="100" w:type="dxa"/>
        <w:left w:w="115" w:type="dxa"/>
        <w:bottom w:w="100" w:type="dxa"/>
        <w:right w:w="115" w:type="dxa"/>
      </w:tblCellMar>
    </w:tblPr>
  </w:style>
  <w:style w:type="table" w:customStyle="1" w:styleId="Style450">
    <w:name w:val="_Style 450"/>
    <w:basedOn w:val="TableNormalf6"/>
    <w:rPr>
      <w:sz w:val="24"/>
      <w:szCs w:val="24"/>
    </w:rPr>
    <w:tblPr>
      <w:tblCellMar>
        <w:top w:w="100" w:type="dxa"/>
        <w:left w:w="115" w:type="dxa"/>
        <w:bottom w:w="100" w:type="dxa"/>
        <w:right w:w="115" w:type="dxa"/>
      </w:tblCellMar>
    </w:tblPr>
  </w:style>
  <w:style w:type="table" w:customStyle="1" w:styleId="Style451">
    <w:name w:val="_Style 451"/>
    <w:basedOn w:val="TableNormalf6"/>
    <w:rPr>
      <w:sz w:val="24"/>
      <w:szCs w:val="24"/>
    </w:rPr>
    <w:tblPr>
      <w:tblCellMar>
        <w:top w:w="100" w:type="dxa"/>
        <w:left w:w="115" w:type="dxa"/>
        <w:bottom w:w="100" w:type="dxa"/>
        <w:right w:w="115" w:type="dxa"/>
      </w:tblCellMar>
    </w:tblPr>
  </w:style>
  <w:style w:type="table" w:customStyle="1" w:styleId="Style452">
    <w:name w:val="_Style 452"/>
    <w:basedOn w:val="TableNormalf6"/>
    <w:rPr>
      <w:sz w:val="24"/>
      <w:szCs w:val="24"/>
    </w:rPr>
    <w:tblPr>
      <w:tblCellMar>
        <w:top w:w="100" w:type="dxa"/>
        <w:left w:w="115" w:type="dxa"/>
        <w:bottom w:w="100" w:type="dxa"/>
        <w:right w:w="115" w:type="dxa"/>
      </w:tblCellMar>
    </w:tblPr>
  </w:style>
  <w:style w:type="table" w:customStyle="1" w:styleId="Style453">
    <w:name w:val="_Style 453"/>
    <w:basedOn w:val="TableNormalf6"/>
    <w:rPr>
      <w:sz w:val="24"/>
      <w:szCs w:val="24"/>
    </w:rPr>
    <w:tblPr>
      <w:tblCellMar>
        <w:top w:w="100" w:type="dxa"/>
        <w:left w:w="115" w:type="dxa"/>
        <w:bottom w:w="100" w:type="dxa"/>
        <w:right w:w="115" w:type="dxa"/>
      </w:tblCellMar>
    </w:tblPr>
  </w:style>
  <w:style w:type="table" w:customStyle="1" w:styleId="Style454">
    <w:name w:val="_Style 454"/>
    <w:basedOn w:val="TableNormalf6"/>
    <w:rPr>
      <w:sz w:val="24"/>
      <w:szCs w:val="24"/>
    </w:rPr>
    <w:tblPr>
      <w:tblCellMar>
        <w:top w:w="100" w:type="dxa"/>
        <w:left w:w="115" w:type="dxa"/>
        <w:bottom w:w="100" w:type="dxa"/>
        <w:right w:w="115" w:type="dxa"/>
      </w:tblCellMar>
    </w:tblPr>
  </w:style>
  <w:style w:type="table" w:customStyle="1" w:styleId="Style455">
    <w:name w:val="_Style 455"/>
    <w:basedOn w:val="TableNormalf6"/>
    <w:rPr>
      <w:sz w:val="24"/>
      <w:szCs w:val="24"/>
    </w:rPr>
    <w:tblPr>
      <w:tblCellMar>
        <w:top w:w="100" w:type="dxa"/>
        <w:left w:w="115" w:type="dxa"/>
        <w:bottom w:w="100" w:type="dxa"/>
        <w:right w:w="115" w:type="dxa"/>
      </w:tblCellMar>
    </w:tblPr>
  </w:style>
  <w:style w:type="table" w:customStyle="1" w:styleId="Style456">
    <w:name w:val="_Style 456"/>
    <w:basedOn w:val="TableNormalf6"/>
    <w:rPr>
      <w:sz w:val="24"/>
      <w:szCs w:val="24"/>
    </w:rPr>
    <w:tblPr>
      <w:tblCellMar>
        <w:top w:w="100" w:type="dxa"/>
        <w:left w:w="115" w:type="dxa"/>
        <w:bottom w:w="100" w:type="dxa"/>
        <w:right w:w="115" w:type="dxa"/>
      </w:tblCellMar>
    </w:tblPr>
  </w:style>
  <w:style w:type="table" w:customStyle="1" w:styleId="Style457">
    <w:name w:val="_Style 457"/>
    <w:basedOn w:val="TableNormalf6"/>
    <w:rPr>
      <w:sz w:val="24"/>
      <w:szCs w:val="24"/>
    </w:rPr>
    <w:tblPr>
      <w:tblCellMar>
        <w:top w:w="100" w:type="dxa"/>
        <w:left w:w="115" w:type="dxa"/>
        <w:bottom w:w="100" w:type="dxa"/>
        <w:right w:w="115" w:type="dxa"/>
      </w:tblCellMar>
    </w:tblPr>
  </w:style>
  <w:style w:type="table" w:customStyle="1" w:styleId="Style458">
    <w:name w:val="_Style 458"/>
    <w:basedOn w:val="TableNormalf6"/>
    <w:rPr>
      <w:sz w:val="24"/>
      <w:szCs w:val="24"/>
    </w:rPr>
    <w:tblPr>
      <w:tblCellMar>
        <w:top w:w="100" w:type="dxa"/>
        <w:left w:w="115" w:type="dxa"/>
        <w:bottom w:w="100" w:type="dxa"/>
        <w:right w:w="115" w:type="dxa"/>
      </w:tblCellMar>
    </w:tblPr>
  </w:style>
  <w:style w:type="table" w:customStyle="1" w:styleId="Style459">
    <w:name w:val="_Style 459"/>
    <w:basedOn w:val="TableNormalf6"/>
    <w:rPr>
      <w:sz w:val="24"/>
      <w:szCs w:val="24"/>
    </w:rPr>
    <w:tblPr>
      <w:tblCellMar>
        <w:top w:w="100" w:type="dxa"/>
        <w:left w:w="115" w:type="dxa"/>
        <w:bottom w:w="100" w:type="dxa"/>
        <w:right w:w="115" w:type="dxa"/>
      </w:tblCellMar>
    </w:tblPr>
  </w:style>
  <w:style w:type="table" w:customStyle="1" w:styleId="Style460">
    <w:name w:val="_Style 460"/>
    <w:basedOn w:val="TableNormalf6"/>
    <w:rPr>
      <w:sz w:val="24"/>
      <w:szCs w:val="24"/>
    </w:rPr>
    <w:tblPr>
      <w:tblCellMar>
        <w:top w:w="100" w:type="dxa"/>
        <w:left w:w="115" w:type="dxa"/>
        <w:bottom w:w="100" w:type="dxa"/>
        <w:right w:w="115" w:type="dxa"/>
      </w:tblCellMar>
    </w:tblPr>
  </w:style>
  <w:style w:type="table" w:customStyle="1" w:styleId="Style461">
    <w:name w:val="_Style 461"/>
    <w:basedOn w:val="TableNormalf6"/>
    <w:rPr>
      <w:sz w:val="24"/>
      <w:szCs w:val="24"/>
    </w:rPr>
    <w:tblPr>
      <w:tblCellMar>
        <w:top w:w="100" w:type="dxa"/>
        <w:left w:w="115" w:type="dxa"/>
        <w:bottom w:w="100" w:type="dxa"/>
        <w:right w:w="115" w:type="dxa"/>
      </w:tblCellMar>
    </w:tblPr>
  </w:style>
  <w:style w:type="table" w:customStyle="1" w:styleId="Style462">
    <w:name w:val="_Style 462"/>
    <w:basedOn w:val="TableNormalf6"/>
    <w:rPr>
      <w:sz w:val="24"/>
      <w:szCs w:val="24"/>
    </w:rPr>
    <w:tblPr>
      <w:tblCellMar>
        <w:top w:w="100" w:type="dxa"/>
        <w:left w:w="115" w:type="dxa"/>
        <w:bottom w:w="100" w:type="dxa"/>
        <w:right w:w="115" w:type="dxa"/>
      </w:tblCellMar>
    </w:tblPr>
  </w:style>
  <w:style w:type="table" w:customStyle="1" w:styleId="Style463">
    <w:name w:val="_Style 463"/>
    <w:basedOn w:val="TableNormalf6"/>
    <w:rPr>
      <w:sz w:val="24"/>
      <w:szCs w:val="24"/>
    </w:rPr>
    <w:tblPr>
      <w:tblCellMar>
        <w:top w:w="100" w:type="dxa"/>
        <w:left w:w="115" w:type="dxa"/>
        <w:bottom w:w="100" w:type="dxa"/>
        <w:right w:w="115" w:type="dxa"/>
      </w:tblCellMar>
    </w:tblPr>
  </w:style>
  <w:style w:type="table" w:customStyle="1" w:styleId="Style464">
    <w:name w:val="_Style 464"/>
    <w:basedOn w:val="TableNormalf6"/>
    <w:rPr>
      <w:sz w:val="24"/>
      <w:szCs w:val="24"/>
    </w:rPr>
    <w:tblPr>
      <w:tblCellMar>
        <w:top w:w="100" w:type="dxa"/>
        <w:left w:w="115" w:type="dxa"/>
        <w:bottom w:w="100" w:type="dxa"/>
        <w:right w:w="115" w:type="dxa"/>
      </w:tblCellMar>
    </w:tblPr>
  </w:style>
  <w:style w:type="table" w:customStyle="1" w:styleId="Style465">
    <w:name w:val="_Style 465"/>
    <w:basedOn w:val="TableNormalf6"/>
    <w:rPr>
      <w:sz w:val="24"/>
      <w:szCs w:val="24"/>
    </w:rPr>
    <w:tblPr>
      <w:tblCellMar>
        <w:top w:w="100" w:type="dxa"/>
        <w:left w:w="115" w:type="dxa"/>
        <w:bottom w:w="100" w:type="dxa"/>
        <w:right w:w="115" w:type="dxa"/>
      </w:tblCellMar>
    </w:tblPr>
  </w:style>
  <w:style w:type="table" w:customStyle="1" w:styleId="Style466">
    <w:name w:val="_Style 466"/>
    <w:basedOn w:val="TableNormalf6"/>
    <w:rPr>
      <w:sz w:val="24"/>
      <w:szCs w:val="24"/>
    </w:rPr>
    <w:tblPr>
      <w:tblCellMar>
        <w:top w:w="100" w:type="dxa"/>
        <w:left w:w="115" w:type="dxa"/>
        <w:bottom w:w="100" w:type="dxa"/>
        <w:right w:w="115" w:type="dxa"/>
      </w:tblCellMar>
    </w:tblPr>
  </w:style>
  <w:style w:type="table" w:customStyle="1" w:styleId="Style467">
    <w:name w:val="_Style 467"/>
    <w:basedOn w:val="TableNormalf6"/>
    <w:rPr>
      <w:sz w:val="24"/>
      <w:szCs w:val="24"/>
    </w:rPr>
    <w:tblPr>
      <w:tblCellMar>
        <w:top w:w="100" w:type="dxa"/>
        <w:left w:w="115" w:type="dxa"/>
        <w:bottom w:w="100" w:type="dxa"/>
        <w:right w:w="115" w:type="dxa"/>
      </w:tblCellMar>
    </w:tblPr>
  </w:style>
  <w:style w:type="table" w:customStyle="1" w:styleId="Style468">
    <w:name w:val="_Style 468"/>
    <w:basedOn w:val="TableNormalf6"/>
    <w:rPr>
      <w:sz w:val="24"/>
      <w:szCs w:val="24"/>
    </w:rPr>
    <w:tblPr>
      <w:tblCellMar>
        <w:top w:w="100" w:type="dxa"/>
        <w:left w:w="115" w:type="dxa"/>
        <w:bottom w:w="100" w:type="dxa"/>
        <w:right w:w="115" w:type="dxa"/>
      </w:tblCellMar>
    </w:tblPr>
  </w:style>
  <w:style w:type="table" w:customStyle="1" w:styleId="Style469">
    <w:name w:val="_Style 469"/>
    <w:basedOn w:val="TableNormalf6"/>
    <w:rPr>
      <w:sz w:val="24"/>
      <w:szCs w:val="24"/>
    </w:rPr>
    <w:tblPr>
      <w:tblCellMar>
        <w:top w:w="100" w:type="dxa"/>
        <w:left w:w="115" w:type="dxa"/>
        <w:bottom w:w="100" w:type="dxa"/>
        <w:right w:w="115" w:type="dxa"/>
      </w:tblCellMar>
    </w:tblPr>
  </w:style>
  <w:style w:type="table" w:customStyle="1" w:styleId="Style470">
    <w:name w:val="_Style 470"/>
    <w:basedOn w:val="TableNormalf6"/>
    <w:rPr>
      <w:sz w:val="24"/>
      <w:szCs w:val="24"/>
    </w:rPr>
    <w:tblPr>
      <w:tblCellMar>
        <w:top w:w="100" w:type="dxa"/>
        <w:left w:w="115" w:type="dxa"/>
        <w:bottom w:w="100" w:type="dxa"/>
        <w:right w:w="115" w:type="dxa"/>
      </w:tblCellMar>
    </w:tblPr>
  </w:style>
  <w:style w:type="table" w:customStyle="1" w:styleId="Style471">
    <w:name w:val="_Style 471"/>
    <w:basedOn w:val="TableNormalf6"/>
    <w:rPr>
      <w:sz w:val="24"/>
      <w:szCs w:val="24"/>
    </w:rPr>
    <w:tblPr>
      <w:tblCellMar>
        <w:top w:w="100" w:type="dxa"/>
        <w:left w:w="115" w:type="dxa"/>
        <w:bottom w:w="100" w:type="dxa"/>
        <w:right w:w="115" w:type="dxa"/>
      </w:tblCellMar>
    </w:tblPr>
  </w:style>
  <w:style w:type="table" w:customStyle="1" w:styleId="Style472">
    <w:name w:val="_Style 472"/>
    <w:basedOn w:val="TableNormalf6"/>
    <w:rPr>
      <w:sz w:val="24"/>
      <w:szCs w:val="24"/>
    </w:rPr>
    <w:tblPr>
      <w:tblCellMar>
        <w:top w:w="100" w:type="dxa"/>
        <w:left w:w="115" w:type="dxa"/>
        <w:bottom w:w="100" w:type="dxa"/>
        <w:right w:w="115" w:type="dxa"/>
      </w:tblCellMar>
    </w:tblPr>
  </w:style>
  <w:style w:type="table" w:customStyle="1" w:styleId="Style473">
    <w:name w:val="_Style 473"/>
    <w:basedOn w:val="TableNormalf6"/>
    <w:rPr>
      <w:sz w:val="24"/>
      <w:szCs w:val="24"/>
    </w:rPr>
    <w:tblPr>
      <w:tblCellMar>
        <w:top w:w="100" w:type="dxa"/>
        <w:left w:w="115" w:type="dxa"/>
        <w:bottom w:w="100" w:type="dxa"/>
        <w:right w:w="115" w:type="dxa"/>
      </w:tblCellMar>
    </w:tblPr>
  </w:style>
  <w:style w:type="table" w:customStyle="1" w:styleId="Style474">
    <w:name w:val="_Style 474"/>
    <w:basedOn w:val="TableNormalf6"/>
    <w:rPr>
      <w:sz w:val="24"/>
      <w:szCs w:val="24"/>
    </w:rPr>
    <w:tblPr>
      <w:tblCellMar>
        <w:top w:w="100" w:type="dxa"/>
        <w:left w:w="115" w:type="dxa"/>
        <w:bottom w:w="100" w:type="dxa"/>
        <w:right w:w="115" w:type="dxa"/>
      </w:tblCellMar>
    </w:tblPr>
  </w:style>
  <w:style w:type="table" w:customStyle="1" w:styleId="Style475">
    <w:name w:val="_Style 475"/>
    <w:basedOn w:val="TableNormalf6"/>
    <w:rPr>
      <w:sz w:val="24"/>
      <w:szCs w:val="24"/>
    </w:rPr>
    <w:tblPr>
      <w:tblCellMar>
        <w:top w:w="100" w:type="dxa"/>
        <w:left w:w="115" w:type="dxa"/>
        <w:bottom w:w="100" w:type="dxa"/>
        <w:right w:w="115" w:type="dxa"/>
      </w:tblCellMar>
    </w:tblPr>
  </w:style>
  <w:style w:type="table" w:customStyle="1" w:styleId="Style476">
    <w:name w:val="_Style 476"/>
    <w:basedOn w:val="TableNormalf6"/>
    <w:rPr>
      <w:sz w:val="24"/>
      <w:szCs w:val="24"/>
    </w:rPr>
    <w:tblPr>
      <w:tblCellMar>
        <w:top w:w="100" w:type="dxa"/>
        <w:left w:w="115" w:type="dxa"/>
        <w:bottom w:w="100" w:type="dxa"/>
        <w:right w:w="115" w:type="dxa"/>
      </w:tblCellMar>
    </w:tblPr>
  </w:style>
  <w:style w:type="table" w:customStyle="1" w:styleId="Style477">
    <w:name w:val="_Style 477"/>
    <w:basedOn w:val="TableNormalf6"/>
    <w:rPr>
      <w:sz w:val="24"/>
      <w:szCs w:val="24"/>
    </w:rPr>
    <w:tblPr>
      <w:tblCellMar>
        <w:top w:w="100" w:type="dxa"/>
        <w:left w:w="115" w:type="dxa"/>
        <w:bottom w:w="100" w:type="dxa"/>
        <w:right w:w="115" w:type="dxa"/>
      </w:tblCellMar>
    </w:tblPr>
  </w:style>
  <w:style w:type="table" w:customStyle="1" w:styleId="Style478">
    <w:name w:val="_Style 478"/>
    <w:basedOn w:val="TableNormalf6"/>
    <w:rPr>
      <w:sz w:val="24"/>
      <w:szCs w:val="24"/>
    </w:rPr>
    <w:tblPr>
      <w:tblCellMar>
        <w:top w:w="100" w:type="dxa"/>
        <w:left w:w="115" w:type="dxa"/>
        <w:bottom w:w="100" w:type="dxa"/>
        <w:right w:w="115" w:type="dxa"/>
      </w:tblCellMar>
    </w:tblPr>
  </w:style>
  <w:style w:type="table" w:customStyle="1" w:styleId="Style479">
    <w:name w:val="_Style 479"/>
    <w:basedOn w:val="TableNormalf6"/>
    <w:rPr>
      <w:sz w:val="24"/>
      <w:szCs w:val="24"/>
    </w:rPr>
    <w:tblPr>
      <w:tblCellMar>
        <w:top w:w="100" w:type="dxa"/>
        <w:left w:w="115" w:type="dxa"/>
        <w:bottom w:w="100" w:type="dxa"/>
        <w:right w:w="115" w:type="dxa"/>
      </w:tblCellMar>
    </w:tblPr>
  </w:style>
  <w:style w:type="table" w:customStyle="1" w:styleId="Style481">
    <w:name w:val="_Style 481"/>
    <w:basedOn w:val="TableNormalf6"/>
    <w:rPr>
      <w:sz w:val="24"/>
      <w:szCs w:val="24"/>
    </w:rPr>
    <w:tblPr>
      <w:tblCellMar>
        <w:top w:w="100" w:type="dxa"/>
        <w:left w:w="115" w:type="dxa"/>
        <w:bottom w:w="100" w:type="dxa"/>
        <w:right w:w="115" w:type="dxa"/>
      </w:tblCellMar>
    </w:tblPr>
  </w:style>
  <w:style w:type="table" w:customStyle="1" w:styleId="Style482">
    <w:name w:val="_Style 482"/>
    <w:basedOn w:val="TableNormalf6"/>
    <w:rPr>
      <w:sz w:val="24"/>
      <w:szCs w:val="24"/>
    </w:rPr>
    <w:tblPr>
      <w:tblCellMar>
        <w:top w:w="100" w:type="dxa"/>
        <w:left w:w="115" w:type="dxa"/>
        <w:bottom w:w="100" w:type="dxa"/>
        <w:right w:w="115" w:type="dxa"/>
      </w:tblCellMar>
    </w:tblPr>
  </w:style>
  <w:style w:type="table" w:customStyle="1" w:styleId="Style483">
    <w:name w:val="_Style 483"/>
    <w:basedOn w:val="TableNormalf6"/>
    <w:rPr>
      <w:sz w:val="24"/>
      <w:szCs w:val="24"/>
    </w:rPr>
    <w:tblPr>
      <w:tblCellMar>
        <w:top w:w="100" w:type="dxa"/>
        <w:left w:w="115" w:type="dxa"/>
        <w:bottom w:w="100" w:type="dxa"/>
        <w:right w:w="115" w:type="dxa"/>
      </w:tblCellMar>
    </w:tblPr>
  </w:style>
  <w:style w:type="table" w:customStyle="1" w:styleId="Style484">
    <w:name w:val="_Style 484"/>
    <w:basedOn w:val="TableNormalf6"/>
    <w:rPr>
      <w:sz w:val="24"/>
      <w:szCs w:val="24"/>
    </w:rPr>
    <w:tblPr>
      <w:tblCellMar>
        <w:top w:w="100" w:type="dxa"/>
        <w:left w:w="115" w:type="dxa"/>
        <w:bottom w:w="100" w:type="dxa"/>
        <w:right w:w="115" w:type="dxa"/>
      </w:tblCellMar>
    </w:tblPr>
  </w:style>
  <w:style w:type="table" w:customStyle="1" w:styleId="Style485">
    <w:name w:val="_Style 485"/>
    <w:basedOn w:val="TableNormalf6"/>
    <w:rPr>
      <w:sz w:val="24"/>
      <w:szCs w:val="24"/>
    </w:rPr>
    <w:tblPr>
      <w:tblCellMar>
        <w:top w:w="100" w:type="dxa"/>
        <w:left w:w="115" w:type="dxa"/>
        <w:bottom w:w="100" w:type="dxa"/>
        <w:right w:w="115" w:type="dxa"/>
      </w:tblCellMar>
    </w:tblPr>
  </w:style>
  <w:style w:type="table" w:customStyle="1" w:styleId="Style486">
    <w:name w:val="_Style 486"/>
    <w:basedOn w:val="TableNormalf6"/>
    <w:rPr>
      <w:sz w:val="24"/>
      <w:szCs w:val="24"/>
    </w:rPr>
    <w:tblPr>
      <w:tblCellMar>
        <w:top w:w="100" w:type="dxa"/>
        <w:left w:w="115" w:type="dxa"/>
        <w:bottom w:w="100" w:type="dxa"/>
        <w:right w:w="115" w:type="dxa"/>
      </w:tblCellMar>
    </w:tblPr>
  </w:style>
  <w:style w:type="table" w:customStyle="1" w:styleId="Style487">
    <w:name w:val="_Style 487"/>
    <w:basedOn w:val="TableNormalf6"/>
    <w:rPr>
      <w:sz w:val="24"/>
      <w:szCs w:val="24"/>
    </w:rPr>
    <w:tblPr>
      <w:tblCellMar>
        <w:top w:w="100" w:type="dxa"/>
        <w:left w:w="115" w:type="dxa"/>
        <w:bottom w:w="100" w:type="dxa"/>
        <w:right w:w="115" w:type="dxa"/>
      </w:tblCellMar>
    </w:tblPr>
  </w:style>
  <w:style w:type="table" w:customStyle="1" w:styleId="Style488">
    <w:name w:val="_Style 488"/>
    <w:basedOn w:val="TableNormalf6"/>
    <w:tblPr/>
  </w:style>
  <w:style w:type="table" w:customStyle="1" w:styleId="Style489">
    <w:name w:val="_Style 489"/>
    <w:basedOn w:val="TableNormalf6"/>
    <w:rPr>
      <w:sz w:val="24"/>
      <w:szCs w:val="24"/>
    </w:rPr>
    <w:tblPr>
      <w:tblCellMar>
        <w:top w:w="100" w:type="dxa"/>
        <w:left w:w="115" w:type="dxa"/>
        <w:bottom w:w="100" w:type="dxa"/>
        <w:right w:w="115" w:type="dxa"/>
      </w:tblCellMar>
    </w:tblPr>
  </w:style>
  <w:style w:type="table" w:customStyle="1" w:styleId="Style490">
    <w:name w:val="_Style 490"/>
    <w:basedOn w:val="TableNormalf6"/>
    <w:tblPr>
      <w:tblCellMar>
        <w:top w:w="100" w:type="dxa"/>
        <w:left w:w="100" w:type="dxa"/>
        <w:bottom w:w="100" w:type="dxa"/>
        <w:right w:w="100" w:type="dxa"/>
      </w:tblCellMar>
    </w:tblPr>
  </w:style>
  <w:style w:type="table" w:customStyle="1" w:styleId="Style491">
    <w:name w:val="_Style 491"/>
    <w:basedOn w:val="TableNormalf6"/>
    <w:rPr>
      <w:sz w:val="24"/>
      <w:szCs w:val="24"/>
    </w:rPr>
    <w:tblPr>
      <w:tblCellMar>
        <w:top w:w="100" w:type="dxa"/>
        <w:left w:w="115" w:type="dxa"/>
        <w:bottom w:w="100" w:type="dxa"/>
        <w:right w:w="115" w:type="dxa"/>
      </w:tblCellMar>
    </w:tblPr>
  </w:style>
  <w:style w:type="table" w:customStyle="1" w:styleId="Style492">
    <w:name w:val="_Style 492"/>
    <w:basedOn w:val="TableNormalf6"/>
    <w:rPr>
      <w:sz w:val="24"/>
      <w:szCs w:val="24"/>
    </w:rPr>
    <w:tblPr>
      <w:tblCellMar>
        <w:top w:w="100" w:type="dxa"/>
        <w:left w:w="115" w:type="dxa"/>
        <w:bottom w:w="100" w:type="dxa"/>
        <w:right w:w="115" w:type="dxa"/>
      </w:tblCellMar>
    </w:tblPr>
  </w:style>
  <w:style w:type="table" w:customStyle="1" w:styleId="Style493">
    <w:name w:val="_Style 493"/>
    <w:basedOn w:val="TableNormalf6"/>
    <w:rPr>
      <w:sz w:val="24"/>
      <w:szCs w:val="24"/>
    </w:rPr>
    <w:tblPr>
      <w:tblCellMar>
        <w:top w:w="100" w:type="dxa"/>
        <w:left w:w="115" w:type="dxa"/>
        <w:bottom w:w="100" w:type="dxa"/>
        <w:right w:w="115" w:type="dxa"/>
      </w:tblCellMar>
    </w:tblPr>
  </w:style>
  <w:style w:type="table" w:customStyle="1" w:styleId="Style494">
    <w:name w:val="_Style 494"/>
    <w:basedOn w:val="TableNormalf6"/>
    <w:rPr>
      <w:sz w:val="24"/>
      <w:szCs w:val="24"/>
    </w:rPr>
    <w:tblPr>
      <w:tblCellMar>
        <w:top w:w="100" w:type="dxa"/>
        <w:left w:w="115" w:type="dxa"/>
        <w:bottom w:w="100" w:type="dxa"/>
        <w:right w:w="115" w:type="dxa"/>
      </w:tblCellMar>
    </w:tblPr>
  </w:style>
  <w:style w:type="table" w:customStyle="1" w:styleId="Style495">
    <w:name w:val="_Style 495"/>
    <w:basedOn w:val="TableNormalf6"/>
    <w:rPr>
      <w:sz w:val="24"/>
      <w:szCs w:val="24"/>
    </w:rPr>
    <w:tblPr>
      <w:tblCellMar>
        <w:top w:w="100" w:type="dxa"/>
        <w:left w:w="115" w:type="dxa"/>
        <w:bottom w:w="100" w:type="dxa"/>
        <w:right w:w="115" w:type="dxa"/>
      </w:tblCellMar>
    </w:tblPr>
  </w:style>
  <w:style w:type="table" w:customStyle="1" w:styleId="Style496">
    <w:name w:val="_Style 496"/>
    <w:basedOn w:val="TableNormalf6"/>
    <w:rPr>
      <w:sz w:val="24"/>
      <w:szCs w:val="24"/>
    </w:rPr>
    <w:tblPr>
      <w:tblCellMar>
        <w:top w:w="100" w:type="dxa"/>
        <w:left w:w="115" w:type="dxa"/>
        <w:bottom w:w="100" w:type="dxa"/>
        <w:right w:w="115" w:type="dxa"/>
      </w:tblCellMar>
    </w:tblPr>
  </w:style>
  <w:style w:type="table" w:customStyle="1" w:styleId="Style497">
    <w:name w:val="_Style 497"/>
    <w:basedOn w:val="TableNormalf6"/>
    <w:rPr>
      <w:sz w:val="24"/>
      <w:szCs w:val="24"/>
    </w:rPr>
    <w:tblPr>
      <w:tblCellMar>
        <w:top w:w="100" w:type="dxa"/>
        <w:left w:w="115" w:type="dxa"/>
        <w:bottom w:w="100" w:type="dxa"/>
        <w:right w:w="115" w:type="dxa"/>
      </w:tblCellMar>
    </w:tblPr>
  </w:style>
  <w:style w:type="table" w:customStyle="1" w:styleId="Style498">
    <w:name w:val="_Style 498"/>
    <w:basedOn w:val="TableNormalf6"/>
    <w:rPr>
      <w:sz w:val="24"/>
      <w:szCs w:val="24"/>
    </w:rPr>
    <w:tblPr>
      <w:tblCellMar>
        <w:top w:w="100" w:type="dxa"/>
        <w:left w:w="115" w:type="dxa"/>
        <w:bottom w:w="100" w:type="dxa"/>
        <w:right w:w="115" w:type="dxa"/>
      </w:tblCellMar>
    </w:tblPr>
  </w:style>
  <w:style w:type="table" w:customStyle="1" w:styleId="Style499">
    <w:name w:val="_Style 499"/>
    <w:basedOn w:val="TableNormalf6"/>
    <w:rPr>
      <w:sz w:val="24"/>
      <w:szCs w:val="24"/>
    </w:rPr>
    <w:tblPr>
      <w:tblCellMar>
        <w:top w:w="100" w:type="dxa"/>
        <w:left w:w="115" w:type="dxa"/>
        <w:bottom w:w="100" w:type="dxa"/>
        <w:right w:w="115" w:type="dxa"/>
      </w:tblCellMar>
    </w:tblPr>
  </w:style>
  <w:style w:type="table" w:customStyle="1" w:styleId="Style500">
    <w:name w:val="_Style 500"/>
    <w:basedOn w:val="TableNormalf6"/>
    <w:rPr>
      <w:sz w:val="24"/>
      <w:szCs w:val="24"/>
    </w:rPr>
    <w:tblPr>
      <w:tblCellMar>
        <w:top w:w="100" w:type="dxa"/>
        <w:left w:w="115" w:type="dxa"/>
        <w:bottom w:w="100" w:type="dxa"/>
        <w:right w:w="115" w:type="dxa"/>
      </w:tblCellMar>
    </w:tblPr>
  </w:style>
  <w:style w:type="table" w:customStyle="1" w:styleId="Style501">
    <w:name w:val="_Style 501"/>
    <w:basedOn w:val="TableNormalf6"/>
    <w:rPr>
      <w:sz w:val="24"/>
      <w:szCs w:val="24"/>
    </w:rPr>
    <w:tblPr>
      <w:tblCellMar>
        <w:top w:w="100" w:type="dxa"/>
        <w:left w:w="115" w:type="dxa"/>
        <w:bottom w:w="100" w:type="dxa"/>
        <w:right w:w="115" w:type="dxa"/>
      </w:tblCellMar>
    </w:tblPr>
  </w:style>
  <w:style w:type="table" w:customStyle="1" w:styleId="Style502">
    <w:name w:val="_Style 502"/>
    <w:basedOn w:val="TableNormalf6"/>
    <w:rPr>
      <w:sz w:val="24"/>
      <w:szCs w:val="24"/>
    </w:rPr>
    <w:tblPr>
      <w:tblCellMar>
        <w:top w:w="100" w:type="dxa"/>
        <w:left w:w="115" w:type="dxa"/>
        <w:bottom w:w="100" w:type="dxa"/>
        <w:right w:w="115" w:type="dxa"/>
      </w:tblCellMar>
    </w:tblPr>
  </w:style>
  <w:style w:type="table" w:customStyle="1" w:styleId="Style503">
    <w:name w:val="_Style 503"/>
    <w:basedOn w:val="TableNormalf6"/>
    <w:rPr>
      <w:sz w:val="24"/>
      <w:szCs w:val="24"/>
    </w:rPr>
    <w:tblPr>
      <w:tblCellMar>
        <w:top w:w="100" w:type="dxa"/>
        <w:left w:w="115" w:type="dxa"/>
        <w:bottom w:w="100" w:type="dxa"/>
        <w:right w:w="115" w:type="dxa"/>
      </w:tblCellMar>
    </w:tblPr>
  </w:style>
  <w:style w:type="table" w:customStyle="1" w:styleId="Style504">
    <w:name w:val="_Style 504"/>
    <w:basedOn w:val="TableNormalf6"/>
    <w:rPr>
      <w:sz w:val="24"/>
      <w:szCs w:val="24"/>
    </w:rPr>
    <w:tblPr>
      <w:tblCellMar>
        <w:top w:w="100" w:type="dxa"/>
        <w:left w:w="115" w:type="dxa"/>
        <w:bottom w:w="100" w:type="dxa"/>
        <w:right w:w="115" w:type="dxa"/>
      </w:tblCellMar>
    </w:tblPr>
  </w:style>
  <w:style w:type="table" w:customStyle="1" w:styleId="Style505">
    <w:name w:val="_Style 505"/>
    <w:basedOn w:val="TableNormalf6"/>
    <w:rPr>
      <w:sz w:val="24"/>
      <w:szCs w:val="24"/>
    </w:rPr>
    <w:tblPr>
      <w:tblCellMar>
        <w:top w:w="100" w:type="dxa"/>
        <w:left w:w="115" w:type="dxa"/>
        <w:bottom w:w="100" w:type="dxa"/>
        <w:right w:w="115" w:type="dxa"/>
      </w:tblCellMar>
    </w:tblPr>
  </w:style>
  <w:style w:type="table" w:customStyle="1" w:styleId="Style506">
    <w:name w:val="_Style 506"/>
    <w:basedOn w:val="TableNormalf6"/>
    <w:rPr>
      <w:sz w:val="24"/>
      <w:szCs w:val="24"/>
    </w:rPr>
    <w:tblPr>
      <w:tblCellMar>
        <w:top w:w="100" w:type="dxa"/>
        <w:left w:w="115" w:type="dxa"/>
        <w:bottom w:w="100" w:type="dxa"/>
        <w:right w:w="115" w:type="dxa"/>
      </w:tblCellMar>
    </w:tblPr>
  </w:style>
  <w:style w:type="table" w:customStyle="1" w:styleId="Style507">
    <w:name w:val="_Style 507"/>
    <w:basedOn w:val="TableNormalf6"/>
    <w:rPr>
      <w:sz w:val="24"/>
      <w:szCs w:val="24"/>
    </w:rPr>
    <w:tblPr>
      <w:tblCellMar>
        <w:top w:w="100" w:type="dxa"/>
        <w:left w:w="115" w:type="dxa"/>
        <w:bottom w:w="100" w:type="dxa"/>
        <w:right w:w="115" w:type="dxa"/>
      </w:tblCellMar>
    </w:tblPr>
  </w:style>
  <w:style w:type="table" w:customStyle="1" w:styleId="Style508">
    <w:name w:val="_Style 508"/>
    <w:basedOn w:val="TableNormalf6"/>
    <w:rPr>
      <w:sz w:val="24"/>
      <w:szCs w:val="24"/>
    </w:rPr>
    <w:tblPr>
      <w:tblCellMar>
        <w:top w:w="100" w:type="dxa"/>
        <w:left w:w="115" w:type="dxa"/>
        <w:bottom w:w="100" w:type="dxa"/>
        <w:right w:w="115" w:type="dxa"/>
      </w:tblCellMar>
    </w:tblPr>
  </w:style>
  <w:style w:type="table" w:customStyle="1" w:styleId="Style509">
    <w:name w:val="_Style 509"/>
    <w:basedOn w:val="TableNormalf6"/>
    <w:rPr>
      <w:sz w:val="24"/>
      <w:szCs w:val="24"/>
    </w:rPr>
    <w:tblPr>
      <w:tblCellMar>
        <w:top w:w="100" w:type="dxa"/>
        <w:left w:w="115" w:type="dxa"/>
        <w:bottom w:w="100" w:type="dxa"/>
        <w:right w:w="115" w:type="dxa"/>
      </w:tblCellMar>
    </w:tblPr>
  </w:style>
  <w:style w:type="table" w:customStyle="1" w:styleId="Style510">
    <w:name w:val="_Style 510"/>
    <w:basedOn w:val="TableNormalf6"/>
    <w:rPr>
      <w:sz w:val="24"/>
      <w:szCs w:val="24"/>
    </w:rPr>
    <w:tblPr>
      <w:tblCellMar>
        <w:top w:w="100" w:type="dxa"/>
        <w:left w:w="115" w:type="dxa"/>
        <w:bottom w:w="100" w:type="dxa"/>
        <w:right w:w="115" w:type="dxa"/>
      </w:tblCellMar>
    </w:tblPr>
  </w:style>
  <w:style w:type="table" w:customStyle="1" w:styleId="Style511">
    <w:name w:val="_Style 511"/>
    <w:basedOn w:val="TableNormalf6"/>
    <w:tblPr/>
  </w:style>
  <w:style w:type="table" w:customStyle="1" w:styleId="Style512">
    <w:name w:val="_Style 512"/>
    <w:basedOn w:val="TableNormalf6"/>
    <w:rPr>
      <w:sz w:val="24"/>
      <w:szCs w:val="24"/>
    </w:rPr>
    <w:tblPr>
      <w:tblCellMar>
        <w:top w:w="100" w:type="dxa"/>
        <w:left w:w="115" w:type="dxa"/>
        <w:bottom w:w="100" w:type="dxa"/>
        <w:right w:w="115" w:type="dxa"/>
      </w:tblCellMar>
    </w:tblPr>
  </w:style>
  <w:style w:type="table" w:customStyle="1" w:styleId="Style513">
    <w:name w:val="_Style 513"/>
    <w:basedOn w:val="TableNormalf6"/>
    <w:rPr>
      <w:sz w:val="24"/>
      <w:szCs w:val="24"/>
    </w:rPr>
    <w:tblPr>
      <w:tblCellMar>
        <w:top w:w="100" w:type="dxa"/>
        <w:left w:w="115" w:type="dxa"/>
        <w:bottom w:w="100" w:type="dxa"/>
        <w:right w:w="115" w:type="dxa"/>
      </w:tblCellMar>
    </w:tblPr>
  </w:style>
  <w:style w:type="table" w:customStyle="1" w:styleId="Style514">
    <w:name w:val="_Style 514"/>
    <w:basedOn w:val="TableNormalf6"/>
    <w:rPr>
      <w:sz w:val="24"/>
      <w:szCs w:val="24"/>
    </w:rPr>
    <w:tblPr>
      <w:tblCellMar>
        <w:top w:w="100" w:type="dxa"/>
        <w:left w:w="115" w:type="dxa"/>
        <w:bottom w:w="100" w:type="dxa"/>
        <w:right w:w="115" w:type="dxa"/>
      </w:tblCellMar>
    </w:tblPr>
  </w:style>
  <w:style w:type="table" w:customStyle="1" w:styleId="Style515">
    <w:name w:val="_Style 515"/>
    <w:basedOn w:val="TableNormalf6"/>
    <w:rPr>
      <w:sz w:val="24"/>
      <w:szCs w:val="24"/>
    </w:rPr>
    <w:tblPr>
      <w:tblCellMar>
        <w:top w:w="100" w:type="dxa"/>
        <w:left w:w="115" w:type="dxa"/>
        <w:bottom w:w="100" w:type="dxa"/>
        <w:right w:w="115" w:type="dxa"/>
      </w:tblCellMar>
    </w:tblPr>
  </w:style>
  <w:style w:type="table" w:customStyle="1" w:styleId="Style516">
    <w:name w:val="_Style 516"/>
    <w:basedOn w:val="TableNormalf6"/>
    <w:rPr>
      <w:sz w:val="24"/>
      <w:szCs w:val="24"/>
    </w:rPr>
    <w:tblPr>
      <w:tblCellMar>
        <w:top w:w="100" w:type="dxa"/>
        <w:left w:w="115" w:type="dxa"/>
        <w:bottom w:w="100" w:type="dxa"/>
        <w:right w:w="115" w:type="dxa"/>
      </w:tblCellMar>
    </w:tblPr>
  </w:style>
  <w:style w:type="table" w:customStyle="1" w:styleId="Style517">
    <w:name w:val="_Style 517"/>
    <w:basedOn w:val="TableNormalf6"/>
    <w:rPr>
      <w:sz w:val="24"/>
      <w:szCs w:val="24"/>
    </w:rPr>
    <w:tblPr>
      <w:tblCellMar>
        <w:top w:w="100" w:type="dxa"/>
        <w:left w:w="115" w:type="dxa"/>
        <w:bottom w:w="100" w:type="dxa"/>
        <w:right w:w="115" w:type="dxa"/>
      </w:tblCellMar>
    </w:tblPr>
  </w:style>
  <w:style w:type="table" w:customStyle="1" w:styleId="Style518">
    <w:name w:val="_Style 518"/>
    <w:basedOn w:val="TableNormalf6"/>
    <w:rPr>
      <w:sz w:val="24"/>
      <w:szCs w:val="24"/>
    </w:rPr>
    <w:tblPr>
      <w:tblCellMar>
        <w:top w:w="100" w:type="dxa"/>
        <w:left w:w="115" w:type="dxa"/>
        <w:bottom w:w="100" w:type="dxa"/>
        <w:right w:w="115" w:type="dxa"/>
      </w:tblCellMar>
    </w:tblPr>
  </w:style>
  <w:style w:type="table" w:customStyle="1" w:styleId="Style519">
    <w:name w:val="_Style 519"/>
    <w:basedOn w:val="TableNormalf6"/>
    <w:rPr>
      <w:sz w:val="24"/>
      <w:szCs w:val="24"/>
    </w:rPr>
    <w:tblPr>
      <w:tblCellMar>
        <w:top w:w="100" w:type="dxa"/>
        <w:left w:w="115" w:type="dxa"/>
        <w:bottom w:w="100" w:type="dxa"/>
        <w:right w:w="115" w:type="dxa"/>
      </w:tblCellMar>
    </w:tblPr>
  </w:style>
  <w:style w:type="table" w:customStyle="1" w:styleId="Style520">
    <w:name w:val="_Style 520"/>
    <w:basedOn w:val="TableNormalf6"/>
    <w:rPr>
      <w:sz w:val="24"/>
      <w:szCs w:val="24"/>
    </w:rPr>
    <w:tblPr>
      <w:tblCellMar>
        <w:top w:w="100" w:type="dxa"/>
        <w:left w:w="115" w:type="dxa"/>
        <w:bottom w:w="100" w:type="dxa"/>
        <w:right w:w="115" w:type="dxa"/>
      </w:tblCellMar>
    </w:tblPr>
  </w:style>
  <w:style w:type="table" w:customStyle="1" w:styleId="Style521">
    <w:name w:val="_Style 521"/>
    <w:basedOn w:val="TableNormalf6"/>
    <w:rPr>
      <w:sz w:val="24"/>
      <w:szCs w:val="24"/>
    </w:rPr>
    <w:tblPr>
      <w:tblCellMar>
        <w:top w:w="100" w:type="dxa"/>
        <w:left w:w="115" w:type="dxa"/>
        <w:bottom w:w="100" w:type="dxa"/>
        <w:right w:w="115" w:type="dxa"/>
      </w:tblCellMar>
    </w:tblPr>
  </w:style>
  <w:style w:type="table" w:customStyle="1" w:styleId="Style522">
    <w:name w:val="_Style 522"/>
    <w:basedOn w:val="TableNormalf6"/>
    <w:rPr>
      <w:sz w:val="24"/>
      <w:szCs w:val="24"/>
    </w:rPr>
    <w:tblPr>
      <w:tblCellMar>
        <w:top w:w="100" w:type="dxa"/>
        <w:left w:w="115" w:type="dxa"/>
        <w:bottom w:w="100" w:type="dxa"/>
        <w:right w:w="115" w:type="dxa"/>
      </w:tblCellMar>
    </w:tblPr>
  </w:style>
  <w:style w:type="table" w:customStyle="1" w:styleId="Style523">
    <w:name w:val="_Style 523"/>
    <w:basedOn w:val="TableNormalf6"/>
    <w:rPr>
      <w:sz w:val="24"/>
      <w:szCs w:val="24"/>
    </w:rPr>
    <w:tblPr>
      <w:tblCellMar>
        <w:top w:w="100" w:type="dxa"/>
        <w:left w:w="115" w:type="dxa"/>
        <w:bottom w:w="100" w:type="dxa"/>
        <w:right w:w="115" w:type="dxa"/>
      </w:tblCellMar>
    </w:tblPr>
  </w:style>
  <w:style w:type="table" w:customStyle="1" w:styleId="Style524">
    <w:name w:val="_Style 524"/>
    <w:basedOn w:val="TableNormalf6"/>
    <w:rPr>
      <w:sz w:val="24"/>
      <w:szCs w:val="24"/>
    </w:rPr>
    <w:tblPr>
      <w:tblCellMar>
        <w:top w:w="100" w:type="dxa"/>
        <w:left w:w="115" w:type="dxa"/>
        <w:bottom w:w="100" w:type="dxa"/>
        <w:right w:w="115" w:type="dxa"/>
      </w:tblCellMar>
    </w:tblPr>
  </w:style>
  <w:style w:type="table" w:customStyle="1" w:styleId="Style525">
    <w:name w:val="_Style 525"/>
    <w:basedOn w:val="TableNormalf6"/>
    <w:rPr>
      <w:sz w:val="24"/>
      <w:szCs w:val="24"/>
    </w:rPr>
    <w:tblPr>
      <w:tblCellMar>
        <w:top w:w="100" w:type="dxa"/>
        <w:left w:w="115" w:type="dxa"/>
        <w:bottom w:w="100" w:type="dxa"/>
        <w:right w:w="115" w:type="dxa"/>
      </w:tblCellMar>
    </w:tblPr>
  </w:style>
  <w:style w:type="table" w:customStyle="1" w:styleId="Style526">
    <w:name w:val="_Style 526"/>
    <w:basedOn w:val="TableNormalf6"/>
    <w:rPr>
      <w:sz w:val="24"/>
      <w:szCs w:val="24"/>
    </w:rPr>
    <w:tblPr>
      <w:tblCellMar>
        <w:top w:w="100" w:type="dxa"/>
        <w:left w:w="115" w:type="dxa"/>
        <w:bottom w:w="100" w:type="dxa"/>
        <w:right w:w="115" w:type="dxa"/>
      </w:tblCellMar>
    </w:tblPr>
  </w:style>
  <w:style w:type="table" w:customStyle="1" w:styleId="Style527">
    <w:name w:val="_Style 527"/>
    <w:basedOn w:val="TableNormalf6"/>
    <w:tblPr/>
  </w:style>
  <w:style w:type="table" w:customStyle="1" w:styleId="Style528">
    <w:name w:val="_Style 528"/>
    <w:basedOn w:val="TableNormalf6"/>
    <w:rPr>
      <w:sz w:val="24"/>
      <w:szCs w:val="24"/>
    </w:rPr>
    <w:tblPr>
      <w:tblCellMar>
        <w:top w:w="100" w:type="dxa"/>
        <w:left w:w="115" w:type="dxa"/>
        <w:bottom w:w="100" w:type="dxa"/>
        <w:right w:w="115" w:type="dxa"/>
      </w:tblCellMar>
    </w:tblPr>
  </w:style>
  <w:style w:type="table" w:customStyle="1" w:styleId="Style529">
    <w:name w:val="_Style 529"/>
    <w:basedOn w:val="TableNormalf6"/>
    <w:rPr>
      <w:sz w:val="24"/>
      <w:szCs w:val="24"/>
    </w:rPr>
    <w:tblPr>
      <w:tblCellMar>
        <w:top w:w="100" w:type="dxa"/>
        <w:left w:w="115" w:type="dxa"/>
        <w:bottom w:w="100" w:type="dxa"/>
        <w:right w:w="115" w:type="dxa"/>
      </w:tblCellMar>
    </w:tblPr>
  </w:style>
  <w:style w:type="table" w:customStyle="1" w:styleId="Style530">
    <w:name w:val="_Style 530"/>
    <w:basedOn w:val="TableNormalf6"/>
    <w:rPr>
      <w:sz w:val="24"/>
      <w:szCs w:val="24"/>
    </w:rPr>
    <w:tblPr>
      <w:tblCellMar>
        <w:top w:w="100" w:type="dxa"/>
        <w:left w:w="115" w:type="dxa"/>
        <w:bottom w:w="100" w:type="dxa"/>
        <w:right w:w="115" w:type="dxa"/>
      </w:tblCellMar>
    </w:tblPr>
  </w:style>
  <w:style w:type="table" w:customStyle="1" w:styleId="Style531">
    <w:name w:val="_Style 531"/>
    <w:basedOn w:val="TableNormalf6"/>
    <w:rPr>
      <w:sz w:val="24"/>
      <w:szCs w:val="24"/>
    </w:rPr>
    <w:tblPr>
      <w:tblCellMar>
        <w:top w:w="100" w:type="dxa"/>
        <w:left w:w="115" w:type="dxa"/>
        <w:bottom w:w="100" w:type="dxa"/>
        <w:right w:w="115" w:type="dxa"/>
      </w:tblCellMar>
    </w:tblPr>
  </w:style>
  <w:style w:type="table" w:customStyle="1" w:styleId="Style532">
    <w:name w:val="_Style 532"/>
    <w:basedOn w:val="TableNormalf6"/>
    <w:rPr>
      <w:sz w:val="24"/>
      <w:szCs w:val="24"/>
    </w:rPr>
    <w:tblPr>
      <w:tblCellMar>
        <w:top w:w="100" w:type="dxa"/>
        <w:left w:w="115" w:type="dxa"/>
        <w:bottom w:w="100" w:type="dxa"/>
        <w:right w:w="115" w:type="dxa"/>
      </w:tblCellMar>
    </w:tblPr>
  </w:style>
  <w:style w:type="table" w:customStyle="1" w:styleId="Style533">
    <w:name w:val="_Style 533"/>
    <w:basedOn w:val="TableNormalf6"/>
    <w:rPr>
      <w:sz w:val="24"/>
      <w:szCs w:val="24"/>
    </w:rPr>
    <w:tblPr>
      <w:tblCellMar>
        <w:top w:w="100" w:type="dxa"/>
        <w:left w:w="115" w:type="dxa"/>
        <w:bottom w:w="100" w:type="dxa"/>
        <w:right w:w="115" w:type="dxa"/>
      </w:tblCellMar>
    </w:tblPr>
  </w:style>
  <w:style w:type="table" w:customStyle="1" w:styleId="Style534">
    <w:name w:val="_Style 534"/>
    <w:basedOn w:val="TableNormalf6"/>
    <w:rPr>
      <w:sz w:val="24"/>
      <w:szCs w:val="24"/>
    </w:rPr>
    <w:tblPr>
      <w:tblCellMar>
        <w:top w:w="100" w:type="dxa"/>
        <w:left w:w="115" w:type="dxa"/>
        <w:bottom w:w="100" w:type="dxa"/>
        <w:right w:w="115" w:type="dxa"/>
      </w:tblCellMar>
    </w:tblPr>
  </w:style>
  <w:style w:type="table" w:customStyle="1" w:styleId="Style535">
    <w:name w:val="_Style 535"/>
    <w:basedOn w:val="TableNormalf6"/>
    <w:rPr>
      <w:sz w:val="24"/>
      <w:szCs w:val="24"/>
    </w:rPr>
    <w:tblPr>
      <w:tblCellMar>
        <w:top w:w="100" w:type="dxa"/>
        <w:left w:w="115" w:type="dxa"/>
        <w:bottom w:w="100" w:type="dxa"/>
        <w:right w:w="115" w:type="dxa"/>
      </w:tblCellMar>
    </w:tblPr>
  </w:style>
  <w:style w:type="table" w:customStyle="1" w:styleId="Style536">
    <w:name w:val="_Style 536"/>
    <w:basedOn w:val="TableNormalf6"/>
    <w:rPr>
      <w:sz w:val="24"/>
      <w:szCs w:val="24"/>
    </w:rPr>
    <w:tblPr>
      <w:tblCellMar>
        <w:top w:w="100" w:type="dxa"/>
        <w:left w:w="115" w:type="dxa"/>
        <w:bottom w:w="100" w:type="dxa"/>
        <w:right w:w="115" w:type="dxa"/>
      </w:tblCellMar>
    </w:tblPr>
  </w:style>
  <w:style w:type="table" w:customStyle="1" w:styleId="Style537">
    <w:name w:val="_Style 537"/>
    <w:basedOn w:val="TableNormalf6"/>
    <w:rPr>
      <w:sz w:val="24"/>
      <w:szCs w:val="24"/>
    </w:rPr>
    <w:tblPr>
      <w:tblCellMar>
        <w:top w:w="100" w:type="dxa"/>
        <w:left w:w="115" w:type="dxa"/>
        <w:bottom w:w="100" w:type="dxa"/>
        <w:right w:w="115" w:type="dxa"/>
      </w:tblCellMar>
    </w:tblPr>
  </w:style>
  <w:style w:type="table" w:customStyle="1" w:styleId="Style538">
    <w:name w:val="_Style 538"/>
    <w:basedOn w:val="TableNormalf6"/>
    <w:rPr>
      <w:sz w:val="24"/>
      <w:szCs w:val="24"/>
    </w:rPr>
    <w:tblPr>
      <w:tblCellMar>
        <w:top w:w="100" w:type="dxa"/>
        <w:left w:w="115" w:type="dxa"/>
        <w:bottom w:w="100" w:type="dxa"/>
        <w:right w:w="115" w:type="dxa"/>
      </w:tblCellMar>
    </w:tblPr>
  </w:style>
  <w:style w:type="table" w:customStyle="1" w:styleId="Style539">
    <w:name w:val="_Style 539"/>
    <w:basedOn w:val="TableNormalf6"/>
    <w:rPr>
      <w:sz w:val="24"/>
      <w:szCs w:val="24"/>
    </w:rPr>
    <w:tblPr>
      <w:tblCellMar>
        <w:top w:w="100" w:type="dxa"/>
        <w:left w:w="115" w:type="dxa"/>
        <w:bottom w:w="100" w:type="dxa"/>
        <w:right w:w="115" w:type="dxa"/>
      </w:tblCellMar>
    </w:tblPr>
  </w:style>
  <w:style w:type="table" w:customStyle="1" w:styleId="Style540">
    <w:name w:val="_Style 540"/>
    <w:basedOn w:val="TableNormalf6"/>
    <w:rPr>
      <w:sz w:val="24"/>
      <w:szCs w:val="24"/>
    </w:rPr>
    <w:tblPr>
      <w:tblCellMar>
        <w:top w:w="100" w:type="dxa"/>
        <w:left w:w="115" w:type="dxa"/>
        <w:bottom w:w="100" w:type="dxa"/>
        <w:right w:w="115" w:type="dxa"/>
      </w:tblCellMar>
    </w:tblPr>
  </w:style>
  <w:style w:type="table" w:customStyle="1" w:styleId="Style541">
    <w:name w:val="_Style 541"/>
    <w:basedOn w:val="TableNormalf6"/>
    <w:rPr>
      <w:sz w:val="24"/>
      <w:szCs w:val="24"/>
    </w:rPr>
    <w:tblPr>
      <w:tblCellMar>
        <w:top w:w="100" w:type="dxa"/>
        <w:left w:w="115" w:type="dxa"/>
        <w:bottom w:w="100" w:type="dxa"/>
        <w:right w:w="115" w:type="dxa"/>
      </w:tblCellMar>
    </w:tblPr>
  </w:style>
  <w:style w:type="table" w:customStyle="1" w:styleId="Style542">
    <w:name w:val="_Style 542"/>
    <w:basedOn w:val="TableNormalf6"/>
    <w:rPr>
      <w:sz w:val="24"/>
      <w:szCs w:val="24"/>
    </w:rPr>
    <w:tblPr>
      <w:tblCellMar>
        <w:top w:w="100" w:type="dxa"/>
        <w:left w:w="115" w:type="dxa"/>
        <w:bottom w:w="100" w:type="dxa"/>
        <w:right w:w="115" w:type="dxa"/>
      </w:tblCellMar>
    </w:tblPr>
  </w:style>
  <w:style w:type="table" w:customStyle="1" w:styleId="Style543">
    <w:name w:val="_Style 543"/>
    <w:basedOn w:val="TableNormalf6"/>
    <w:rPr>
      <w:sz w:val="24"/>
      <w:szCs w:val="24"/>
    </w:rPr>
    <w:tblPr>
      <w:tblCellMar>
        <w:top w:w="100" w:type="dxa"/>
        <w:left w:w="115" w:type="dxa"/>
        <w:bottom w:w="100" w:type="dxa"/>
        <w:right w:w="115" w:type="dxa"/>
      </w:tblCellMar>
    </w:tblPr>
  </w:style>
  <w:style w:type="table" w:customStyle="1" w:styleId="Style544">
    <w:name w:val="_Style 544"/>
    <w:basedOn w:val="TableNormalf6"/>
    <w:rPr>
      <w:sz w:val="24"/>
      <w:szCs w:val="24"/>
    </w:rPr>
    <w:tblPr>
      <w:tblCellMar>
        <w:top w:w="100" w:type="dxa"/>
        <w:left w:w="115" w:type="dxa"/>
        <w:bottom w:w="100" w:type="dxa"/>
        <w:right w:w="115" w:type="dxa"/>
      </w:tblCellMar>
    </w:tblPr>
  </w:style>
  <w:style w:type="table" w:customStyle="1" w:styleId="Style545">
    <w:name w:val="_Style 545"/>
    <w:basedOn w:val="TableNormalf6"/>
    <w:rPr>
      <w:sz w:val="24"/>
      <w:szCs w:val="24"/>
    </w:rPr>
    <w:tblPr>
      <w:tblCellMar>
        <w:top w:w="100" w:type="dxa"/>
        <w:left w:w="115" w:type="dxa"/>
        <w:bottom w:w="100" w:type="dxa"/>
        <w:right w:w="115" w:type="dxa"/>
      </w:tblCellMar>
    </w:tblPr>
  </w:style>
  <w:style w:type="table" w:customStyle="1" w:styleId="Style546">
    <w:name w:val="_Style 546"/>
    <w:basedOn w:val="TableNormalf6"/>
    <w:rPr>
      <w:sz w:val="24"/>
      <w:szCs w:val="24"/>
    </w:rPr>
    <w:tblPr>
      <w:tblCellMar>
        <w:top w:w="100" w:type="dxa"/>
        <w:left w:w="115" w:type="dxa"/>
        <w:bottom w:w="100" w:type="dxa"/>
        <w:right w:w="115" w:type="dxa"/>
      </w:tblCellMar>
    </w:tblPr>
  </w:style>
  <w:style w:type="table" w:customStyle="1" w:styleId="Style547">
    <w:name w:val="_Style 547"/>
    <w:basedOn w:val="TableNormalf6"/>
    <w:rPr>
      <w:sz w:val="24"/>
      <w:szCs w:val="24"/>
    </w:rPr>
    <w:tblPr>
      <w:tblCellMar>
        <w:top w:w="100" w:type="dxa"/>
        <w:left w:w="115" w:type="dxa"/>
        <w:bottom w:w="100" w:type="dxa"/>
        <w:right w:w="115" w:type="dxa"/>
      </w:tblCellMar>
    </w:tblPr>
  </w:style>
  <w:style w:type="table" w:customStyle="1" w:styleId="Style548">
    <w:name w:val="_Style 548"/>
    <w:basedOn w:val="TableNormalf6"/>
    <w:rPr>
      <w:sz w:val="24"/>
      <w:szCs w:val="24"/>
    </w:rPr>
    <w:tblPr>
      <w:tblCellMar>
        <w:top w:w="100" w:type="dxa"/>
        <w:left w:w="115" w:type="dxa"/>
        <w:bottom w:w="100" w:type="dxa"/>
        <w:right w:w="115" w:type="dxa"/>
      </w:tblCellMar>
    </w:tblPr>
  </w:style>
  <w:style w:type="character" w:customStyle="1" w:styleId="il">
    <w:name w:val="il"/>
    <w:basedOn w:val="DefaultParagraphFont"/>
  </w:style>
  <w:style w:type="table" w:customStyle="1" w:styleId="Style550">
    <w:name w:val="_Style 550"/>
    <w:basedOn w:val="TableNormalf6"/>
    <w:rPr>
      <w:sz w:val="24"/>
      <w:szCs w:val="24"/>
    </w:rPr>
    <w:tblPr>
      <w:tblCellMar>
        <w:top w:w="100" w:type="dxa"/>
        <w:left w:w="115" w:type="dxa"/>
        <w:bottom w:w="100" w:type="dxa"/>
        <w:right w:w="115" w:type="dxa"/>
      </w:tblCellMar>
    </w:tblPr>
  </w:style>
  <w:style w:type="table" w:customStyle="1" w:styleId="Style551">
    <w:name w:val="_Style 551"/>
    <w:basedOn w:val="TableNormalf6"/>
    <w:rPr>
      <w:sz w:val="24"/>
      <w:szCs w:val="24"/>
    </w:rPr>
    <w:tblPr>
      <w:tblCellMar>
        <w:top w:w="100" w:type="dxa"/>
        <w:left w:w="115" w:type="dxa"/>
        <w:bottom w:w="100" w:type="dxa"/>
        <w:right w:w="115" w:type="dxa"/>
      </w:tblCellMar>
    </w:tblPr>
  </w:style>
  <w:style w:type="table" w:customStyle="1" w:styleId="Style552">
    <w:name w:val="_Style 552"/>
    <w:basedOn w:val="TableNormalf6"/>
    <w:rPr>
      <w:sz w:val="24"/>
      <w:szCs w:val="24"/>
    </w:rPr>
    <w:tblPr>
      <w:tblCellMar>
        <w:top w:w="100" w:type="dxa"/>
        <w:left w:w="115" w:type="dxa"/>
        <w:bottom w:w="100" w:type="dxa"/>
        <w:right w:w="115" w:type="dxa"/>
      </w:tblCellMar>
    </w:tblPr>
  </w:style>
  <w:style w:type="table" w:customStyle="1" w:styleId="Style553">
    <w:name w:val="_Style 553"/>
    <w:basedOn w:val="TableNormalf6"/>
    <w:rPr>
      <w:sz w:val="24"/>
      <w:szCs w:val="24"/>
    </w:rPr>
    <w:tblPr>
      <w:tblCellMar>
        <w:top w:w="100" w:type="dxa"/>
        <w:left w:w="115" w:type="dxa"/>
        <w:bottom w:w="100" w:type="dxa"/>
        <w:right w:w="115" w:type="dxa"/>
      </w:tblCellMar>
    </w:tblPr>
  </w:style>
  <w:style w:type="table" w:customStyle="1" w:styleId="Style554">
    <w:name w:val="_Style 554"/>
    <w:basedOn w:val="TableNormalf6"/>
    <w:tblPr/>
  </w:style>
  <w:style w:type="table" w:customStyle="1" w:styleId="Style555">
    <w:name w:val="_Style 555"/>
    <w:basedOn w:val="TableNormalf6"/>
    <w:rPr>
      <w:sz w:val="24"/>
      <w:szCs w:val="24"/>
    </w:rPr>
    <w:tblPr>
      <w:tblCellMar>
        <w:top w:w="100" w:type="dxa"/>
        <w:left w:w="115" w:type="dxa"/>
        <w:bottom w:w="100" w:type="dxa"/>
        <w:right w:w="115" w:type="dxa"/>
      </w:tblCellMar>
    </w:tblPr>
  </w:style>
  <w:style w:type="table" w:customStyle="1" w:styleId="Style556">
    <w:name w:val="_Style 556"/>
    <w:basedOn w:val="TableNormalf6"/>
    <w:rPr>
      <w:sz w:val="24"/>
      <w:szCs w:val="24"/>
    </w:rPr>
    <w:tblPr>
      <w:tblCellMar>
        <w:top w:w="100" w:type="dxa"/>
        <w:left w:w="115" w:type="dxa"/>
        <w:bottom w:w="100" w:type="dxa"/>
        <w:right w:w="115" w:type="dxa"/>
      </w:tblCellMar>
    </w:tblPr>
  </w:style>
  <w:style w:type="table" w:customStyle="1" w:styleId="Style557">
    <w:name w:val="_Style 557"/>
    <w:basedOn w:val="TableNormalf6"/>
    <w:rPr>
      <w:sz w:val="24"/>
      <w:szCs w:val="24"/>
    </w:rPr>
    <w:tblPr>
      <w:tblCellMar>
        <w:top w:w="100" w:type="dxa"/>
        <w:left w:w="115" w:type="dxa"/>
        <w:bottom w:w="100" w:type="dxa"/>
        <w:right w:w="115" w:type="dxa"/>
      </w:tblCellMar>
    </w:tblPr>
  </w:style>
  <w:style w:type="table" w:customStyle="1" w:styleId="Style558">
    <w:name w:val="_Style 558"/>
    <w:basedOn w:val="TableNormalf6"/>
    <w:rPr>
      <w:sz w:val="24"/>
      <w:szCs w:val="24"/>
    </w:rPr>
    <w:tblPr>
      <w:tblCellMar>
        <w:top w:w="100" w:type="dxa"/>
        <w:left w:w="115" w:type="dxa"/>
        <w:bottom w:w="100" w:type="dxa"/>
        <w:right w:w="115" w:type="dxa"/>
      </w:tblCellMar>
    </w:tblPr>
  </w:style>
  <w:style w:type="table" w:customStyle="1" w:styleId="Style559">
    <w:name w:val="_Style 559"/>
    <w:basedOn w:val="TableNormalf6"/>
    <w:rPr>
      <w:sz w:val="24"/>
      <w:szCs w:val="24"/>
    </w:rPr>
    <w:tblPr>
      <w:tblCellMar>
        <w:top w:w="100" w:type="dxa"/>
        <w:left w:w="115" w:type="dxa"/>
        <w:bottom w:w="100" w:type="dxa"/>
        <w:right w:w="115" w:type="dxa"/>
      </w:tblCellMar>
    </w:tblPr>
  </w:style>
  <w:style w:type="table" w:customStyle="1" w:styleId="Style560">
    <w:name w:val="_Style 560"/>
    <w:basedOn w:val="TableNormalf6"/>
    <w:rPr>
      <w:sz w:val="24"/>
      <w:szCs w:val="24"/>
    </w:rPr>
    <w:tblPr>
      <w:tblCellMar>
        <w:top w:w="100" w:type="dxa"/>
        <w:left w:w="115" w:type="dxa"/>
        <w:bottom w:w="100" w:type="dxa"/>
        <w:right w:w="115" w:type="dxa"/>
      </w:tblCellMar>
    </w:tblPr>
  </w:style>
  <w:style w:type="table" w:customStyle="1" w:styleId="Style561">
    <w:name w:val="_Style 561"/>
    <w:basedOn w:val="TableNormalf6"/>
    <w:tblPr/>
  </w:style>
  <w:style w:type="table" w:customStyle="1" w:styleId="Style562">
    <w:name w:val="_Style 562"/>
    <w:basedOn w:val="TableNormalf6"/>
    <w:rPr>
      <w:sz w:val="24"/>
      <w:szCs w:val="24"/>
    </w:rPr>
    <w:tblPr>
      <w:tblCellMar>
        <w:top w:w="100" w:type="dxa"/>
        <w:left w:w="115" w:type="dxa"/>
        <w:bottom w:w="100" w:type="dxa"/>
        <w:right w:w="115" w:type="dxa"/>
      </w:tblCellMar>
    </w:tblPr>
  </w:style>
  <w:style w:type="table" w:customStyle="1" w:styleId="Style563">
    <w:name w:val="_Style 563"/>
    <w:basedOn w:val="TableNormalf6"/>
    <w:rPr>
      <w:sz w:val="24"/>
      <w:szCs w:val="24"/>
    </w:rPr>
    <w:tblPr>
      <w:tblCellMar>
        <w:top w:w="100" w:type="dxa"/>
        <w:left w:w="115" w:type="dxa"/>
        <w:bottom w:w="100" w:type="dxa"/>
        <w:right w:w="115" w:type="dxa"/>
      </w:tblCellMar>
    </w:tblPr>
  </w:style>
  <w:style w:type="table" w:customStyle="1" w:styleId="Style564">
    <w:name w:val="_Style 564"/>
    <w:basedOn w:val="TableNormalf6"/>
    <w:rPr>
      <w:sz w:val="24"/>
      <w:szCs w:val="24"/>
    </w:rPr>
    <w:tblPr>
      <w:tblCellMar>
        <w:top w:w="100" w:type="dxa"/>
        <w:left w:w="115" w:type="dxa"/>
        <w:bottom w:w="100" w:type="dxa"/>
        <w:right w:w="115" w:type="dxa"/>
      </w:tblCellMar>
    </w:tblPr>
  </w:style>
  <w:style w:type="table" w:customStyle="1" w:styleId="Style565">
    <w:name w:val="_Style 565"/>
    <w:basedOn w:val="TableNormalf6"/>
    <w:rPr>
      <w:sz w:val="24"/>
      <w:szCs w:val="24"/>
    </w:rPr>
    <w:tblPr>
      <w:tblCellMar>
        <w:top w:w="100" w:type="dxa"/>
        <w:left w:w="115" w:type="dxa"/>
        <w:bottom w:w="100" w:type="dxa"/>
        <w:right w:w="115" w:type="dxa"/>
      </w:tblCellMar>
    </w:tblPr>
  </w:style>
  <w:style w:type="table" w:customStyle="1" w:styleId="Style566">
    <w:name w:val="_Style 566"/>
    <w:basedOn w:val="TableNormalf6"/>
    <w:rPr>
      <w:sz w:val="24"/>
      <w:szCs w:val="24"/>
    </w:rPr>
    <w:tblPr>
      <w:tblCellMar>
        <w:top w:w="100" w:type="dxa"/>
        <w:left w:w="115" w:type="dxa"/>
        <w:bottom w:w="100" w:type="dxa"/>
        <w:right w:w="115" w:type="dxa"/>
      </w:tblCellMar>
    </w:tblPr>
  </w:style>
  <w:style w:type="character" w:customStyle="1" w:styleId="gd">
    <w:name w:val="gd"/>
    <w:basedOn w:val="DefaultParagraphFont"/>
  </w:style>
  <w:style w:type="character" w:customStyle="1" w:styleId="g3">
    <w:name w:val="g3"/>
    <w:basedOn w:val="DefaultParagraphFont"/>
  </w:style>
  <w:style w:type="character" w:customStyle="1" w:styleId="hb">
    <w:name w:val="hb"/>
    <w:basedOn w:val="DefaultParagraphFont"/>
  </w:style>
  <w:style w:type="character" w:customStyle="1" w:styleId="g2">
    <w:name w:val="g2"/>
    <w:basedOn w:val="DefaultParagraphFont"/>
  </w:style>
  <w:style w:type="table" w:customStyle="1" w:styleId="Style571">
    <w:name w:val="_Style 571"/>
    <w:basedOn w:val="TableNormalf6"/>
    <w:rPr>
      <w:sz w:val="24"/>
      <w:szCs w:val="24"/>
    </w:rPr>
    <w:tblPr>
      <w:tblCellMar>
        <w:top w:w="100" w:type="dxa"/>
        <w:left w:w="115" w:type="dxa"/>
        <w:bottom w:w="100" w:type="dxa"/>
        <w:right w:w="115" w:type="dxa"/>
      </w:tblCellMar>
    </w:tblPr>
  </w:style>
  <w:style w:type="table" w:customStyle="1" w:styleId="Style572">
    <w:name w:val="_Style 572"/>
    <w:basedOn w:val="TableNormalf6"/>
    <w:rPr>
      <w:sz w:val="24"/>
      <w:szCs w:val="24"/>
    </w:rPr>
    <w:tblPr>
      <w:tblCellMar>
        <w:top w:w="100" w:type="dxa"/>
        <w:left w:w="115" w:type="dxa"/>
        <w:bottom w:w="100" w:type="dxa"/>
        <w:right w:w="115" w:type="dxa"/>
      </w:tblCellMar>
    </w:tblPr>
  </w:style>
  <w:style w:type="table" w:customStyle="1" w:styleId="Style573">
    <w:name w:val="_Style 573"/>
    <w:basedOn w:val="TableNormalf6"/>
    <w:rPr>
      <w:sz w:val="24"/>
      <w:szCs w:val="24"/>
    </w:rPr>
    <w:tblPr>
      <w:tblCellMar>
        <w:top w:w="100" w:type="dxa"/>
        <w:left w:w="115" w:type="dxa"/>
        <w:bottom w:w="100" w:type="dxa"/>
        <w:right w:w="115" w:type="dxa"/>
      </w:tblCellMar>
    </w:tblPr>
  </w:style>
  <w:style w:type="table" w:customStyle="1" w:styleId="Style574">
    <w:name w:val="_Style 574"/>
    <w:basedOn w:val="TableNormalf6"/>
    <w:rPr>
      <w:sz w:val="24"/>
      <w:szCs w:val="24"/>
    </w:rPr>
    <w:tblPr>
      <w:tblCellMar>
        <w:top w:w="100" w:type="dxa"/>
        <w:left w:w="115" w:type="dxa"/>
        <w:bottom w:w="100" w:type="dxa"/>
        <w:right w:w="115" w:type="dxa"/>
      </w:tblCellMar>
    </w:tblPr>
  </w:style>
  <w:style w:type="table" w:customStyle="1" w:styleId="Style575">
    <w:name w:val="_Style 575"/>
    <w:basedOn w:val="TableNormalf6"/>
    <w:rPr>
      <w:sz w:val="24"/>
      <w:szCs w:val="24"/>
    </w:rPr>
    <w:tblPr>
      <w:tblCellMar>
        <w:top w:w="100" w:type="dxa"/>
        <w:left w:w="115" w:type="dxa"/>
        <w:bottom w:w="100" w:type="dxa"/>
        <w:right w:w="115" w:type="dxa"/>
      </w:tblCellMar>
    </w:tblPr>
  </w:style>
  <w:style w:type="table" w:customStyle="1" w:styleId="Style576">
    <w:name w:val="_Style 576"/>
    <w:basedOn w:val="TableNormalf6"/>
    <w:rPr>
      <w:sz w:val="24"/>
      <w:szCs w:val="24"/>
    </w:rPr>
    <w:tblPr>
      <w:tblCellMar>
        <w:top w:w="100" w:type="dxa"/>
        <w:left w:w="115" w:type="dxa"/>
        <w:bottom w:w="100" w:type="dxa"/>
        <w:right w:w="115" w:type="dxa"/>
      </w:tblCellMar>
    </w:tblPr>
  </w:style>
  <w:style w:type="table" w:customStyle="1" w:styleId="Style577">
    <w:name w:val="_Style 577"/>
    <w:basedOn w:val="TableNormalf6"/>
    <w:rPr>
      <w:sz w:val="24"/>
      <w:szCs w:val="24"/>
    </w:rPr>
    <w:tblPr>
      <w:tblCellMar>
        <w:top w:w="100" w:type="dxa"/>
        <w:left w:w="115" w:type="dxa"/>
        <w:bottom w:w="100" w:type="dxa"/>
        <w:right w:w="115" w:type="dxa"/>
      </w:tblCellMar>
    </w:tblPr>
  </w:style>
  <w:style w:type="table" w:customStyle="1" w:styleId="Style578">
    <w:name w:val="_Style 578"/>
    <w:basedOn w:val="TableNormalf6"/>
    <w:rPr>
      <w:sz w:val="24"/>
      <w:szCs w:val="24"/>
    </w:rPr>
    <w:tblPr>
      <w:tblCellMar>
        <w:top w:w="100" w:type="dxa"/>
        <w:left w:w="115" w:type="dxa"/>
        <w:bottom w:w="100" w:type="dxa"/>
        <w:right w:w="115" w:type="dxa"/>
      </w:tblCellMar>
    </w:tblPr>
  </w:style>
  <w:style w:type="table" w:customStyle="1" w:styleId="Style579">
    <w:name w:val="_Style 579"/>
    <w:basedOn w:val="TableNormalf6"/>
    <w:rPr>
      <w:sz w:val="24"/>
      <w:szCs w:val="24"/>
    </w:rPr>
    <w:tblPr>
      <w:tblCellMar>
        <w:top w:w="100" w:type="dxa"/>
        <w:left w:w="115" w:type="dxa"/>
        <w:bottom w:w="100" w:type="dxa"/>
        <w:right w:w="115" w:type="dxa"/>
      </w:tblCellMar>
    </w:tblPr>
  </w:style>
  <w:style w:type="table" w:customStyle="1" w:styleId="Style580">
    <w:name w:val="_Style 580"/>
    <w:basedOn w:val="TableNormalf6"/>
    <w:rPr>
      <w:sz w:val="24"/>
      <w:szCs w:val="24"/>
    </w:rPr>
    <w:tblPr>
      <w:tblCellMar>
        <w:top w:w="100" w:type="dxa"/>
        <w:left w:w="115" w:type="dxa"/>
        <w:bottom w:w="100" w:type="dxa"/>
        <w:right w:w="115" w:type="dxa"/>
      </w:tblCellMar>
    </w:tblPr>
  </w:style>
  <w:style w:type="table" w:customStyle="1" w:styleId="Style581">
    <w:name w:val="_Style 581"/>
    <w:basedOn w:val="TableNormalf6"/>
    <w:rPr>
      <w:sz w:val="24"/>
      <w:szCs w:val="24"/>
    </w:rPr>
    <w:tblPr>
      <w:tblCellMar>
        <w:top w:w="100" w:type="dxa"/>
        <w:left w:w="115" w:type="dxa"/>
        <w:bottom w:w="100" w:type="dxa"/>
        <w:right w:w="115" w:type="dxa"/>
      </w:tblCellMar>
    </w:tblPr>
  </w:style>
  <w:style w:type="table" w:customStyle="1" w:styleId="Style582">
    <w:name w:val="_Style 582"/>
    <w:basedOn w:val="TableNormalf6"/>
    <w:rPr>
      <w:sz w:val="24"/>
      <w:szCs w:val="24"/>
    </w:rPr>
    <w:tblPr>
      <w:tblCellMar>
        <w:top w:w="100" w:type="dxa"/>
        <w:left w:w="115" w:type="dxa"/>
        <w:bottom w:w="100" w:type="dxa"/>
        <w:right w:w="115" w:type="dxa"/>
      </w:tblCellMar>
    </w:tblPr>
  </w:style>
  <w:style w:type="table" w:customStyle="1" w:styleId="Style583">
    <w:name w:val="_Style 583"/>
    <w:basedOn w:val="TableNormalf6"/>
    <w:rPr>
      <w:sz w:val="24"/>
      <w:szCs w:val="24"/>
    </w:rPr>
    <w:tblPr>
      <w:tblCellMar>
        <w:top w:w="100" w:type="dxa"/>
        <w:left w:w="115" w:type="dxa"/>
        <w:bottom w:w="100" w:type="dxa"/>
        <w:right w:w="115" w:type="dxa"/>
      </w:tblCellMar>
    </w:tblPr>
  </w:style>
  <w:style w:type="table" w:customStyle="1" w:styleId="Style584">
    <w:name w:val="_Style 584"/>
    <w:basedOn w:val="TableNormalf6"/>
    <w:rPr>
      <w:sz w:val="24"/>
      <w:szCs w:val="24"/>
    </w:rPr>
    <w:tblPr>
      <w:tblCellMar>
        <w:top w:w="100" w:type="dxa"/>
        <w:left w:w="115" w:type="dxa"/>
        <w:bottom w:w="100" w:type="dxa"/>
        <w:right w:w="115" w:type="dxa"/>
      </w:tblCellMar>
    </w:tblPr>
  </w:style>
  <w:style w:type="table" w:customStyle="1" w:styleId="Style585">
    <w:name w:val="_Style 585"/>
    <w:basedOn w:val="TableNormalf6"/>
    <w:rPr>
      <w:sz w:val="24"/>
      <w:szCs w:val="24"/>
    </w:rPr>
    <w:tblPr>
      <w:tblCellMar>
        <w:top w:w="100" w:type="dxa"/>
        <w:left w:w="115" w:type="dxa"/>
        <w:bottom w:w="100" w:type="dxa"/>
        <w:right w:w="115" w:type="dxa"/>
      </w:tblCellMar>
    </w:tblPr>
  </w:style>
  <w:style w:type="table" w:customStyle="1" w:styleId="Style586">
    <w:name w:val="_Style 586"/>
    <w:basedOn w:val="TableNormalf6"/>
    <w:rPr>
      <w:sz w:val="24"/>
      <w:szCs w:val="24"/>
    </w:rPr>
    <w:tblPr>
      <w:tblCellMar>
        <w:top w:w="100" w:type="dxa"/>
        <w:left w:w="115" w:type="dxa"/>
        <w:bottom w:w="100" w:type="dxa"/>
        <w:right w:w="115" w:type="dxa"/>
      </w:tblCellMar>
    </w:tblPr>
  </w:style>
  <w:style w:type="table" w:customStyle="1" w:styleId="Style587">
    <w:name w:val="_Style 587"/>
    <w:basedOn w:val="TableNormalf6"/>
    <w:rPr>
      <w:sz w:val="24"/>
      <w:szCs w:val="24"/>
    </w:rPr>
    <w:tblPr>
      <w:tblCellMar>
        <w:top w:w="100" w:type="dxa"/>
        <w:left w:w="115" w:type="dxa"/>
        <w:bottom w:w="100" w:type="dxa"/>
        <w:right w:w="115" w:type="dxa"/>
      </w:tblCellMar>
    </w:tblPr>
  </w:style>
  <w:style w:type="table" w:customStyle="1" w:styleId="Style588">
    <w:name w:val="_Style 588"/>
    <w:basedOn w:val="TableNormalf6"/>
    <w:rPr>
      <w:sz w:val="24"/>
      <w:szCs w:val="24"/>
    </w:rPr>
    <w:tblPr>
      <w:tblCellMar>
        <w:top w:w="100" w:type="dxa"/>
        <w:left w:w="115" w:type="dxa"/>
        <w:bottom w:w="100" w:type="dxa"/>
        <w:right w:w="115" w:type="dxa"/>
      </w:tblCellMar>
    </w:tblPr>
  </w:style>
  <w:style w:type="table" w:customStyle="1" w:styleId="Style589">
    <w:name w:val="_Style 589"/>
    <w:basedOn w:val="TableNormalf6"/>
    <w:rPr>
      <w:sz w:val="24"/>
      <w:szCs w:val="24"/>
    </w:rPr>
    <w:tblPr>
      <w:tblCellMar>
        <w:top w:w="100" w:type="dxa"/>
        <w:left w:w="115" w:type="dxa"/>
        <w:bottom w:w="100" w:type="dxa"/>
        <w:right w:w="115" w:type="dxa"/>
      </w:tblCellMar>
    </w:tblPr>
  </w:style>
  <w:style w:type="table" w:customStyle="1" w:styleId="Style590">
    <w:name w:val="_Style 590"/>
    <w:basedOn w:val="TableNormalf6"/>
    <w:rPr>
      <w:sz w:val="24"/>
      <w:szCs w:val="24"/>
    </w:rPr>
    <w:tblPr>
      <w:tblCellMar>
        <w:top w:w="100" w:type="dxa"/>
        <w:left w:w="115" w:type="dxa"/>
        <w:bottom w:w="100" w:type="dxa"/>
        <w:right w:w="115" w:type="dxa"/>
      </w:tblCellMar>
    </w:tblPr>
  </w:style>
  <w:style w:type="table" w:customStyle="1" w:styleId="Style591">
    <w:name w:val="_Style 591"/>
    <w:basedOn w:val="TableNormalf6"/>
    <w:rPr>
      <w:sz w:val="24"/>
      <w:szCs w:val="24"/>
    </w:rPr>
    <w:tblPr>
      <w:tblCellMar>
        <w:top w:w="100" w:type="dxa"/>
        <w:left w:w="115" w:type="dxa"/>
        <w:bottom w:w="100" w:type="dxa"/>
        <w:right w:w="115" w:type="dxa"/>
      </w:tblCellMar>
    </w:tblPr>
  </w:style>
  <w:style w:type="table" w:customStyle="1" w:styleId="Style592">
    <w:name w:val="_Style 592"/>
    <w:basedOn w:val="TableNormalf6"/>
    <w:rPr>
      <w:sz w:val="24"/>
      <w:szCs w:val="24"/>
    </w:rPr>
    <w:tblPr>
      <w:tblCellMar>
        <w:top w:w="100" w:type="dxa"/>
        <w:left w:w="115" w:type="dxa"/>
        <w:bottom w:w="100" w:type="dxa"/>
        <w:right w:w="115" w:type="dxa"/>
      </w:tblCellMar>
    </w:tblPr>
  </w:style>
  <w:style w:type="table" w:customStyle="1" w:styleId="Style593">
    <w:name w:val="_Style 593"/>
    <w:basedOn w:val="TableNormalf6"/>
    <w:rPr>
      <w:sz w:val="24"/>
      <w:szCs w:val="24"/>
    </w:rPr>
    <w:tblPr>
      <w:tblCellMar>
        <w:top w:w="100" w:type="dxa"/>
        <w:left w:w="115" w:type="dxa"/>
        <w:bottom w:w="100" w:type="dxa"/>
        <w:right w:w="115" w:type="dxa"/>
      </w:tblCellMar>
    </w:tblPr>
  </w:style>
  <w:style w:type="table" w:customStyle="1" w:styleId="Style594">
    <w:name w:val="_Style 594"/>
    <w:basedOn w:val="TableNormalf6"/>
    <w:rPr>
      <w:sz w:val="24"/>
      <w:szCs w:val="24"/>
    </w:rPr>
    <w:tblPr>
      <w:tblCellMar>
        <w:top w:w="100" w:type="dxa"/>
        <w:left w:w="115" w:type="dxa"/>
        <w:bottom w:w="100" w:type="dxa"/>
        <w:right w:w="115" w:type="dxa"/>
      </w:tblCellMar>
    </w:tblPr>
  </w:style>
  <w:style w:type="table" w:customStyle="1" w:styleId="Style595">
    <w:name w:val="_Style 595"/>
    <w:basedOn w:val="TableNormalf6"/>
    <w:rPr>
      <w:sz w:val="24"/>
      <w:szCs w:val="24"/>
    </w:rPr>
    <w:tblPr>
      <w:tblCellMar>
        <w:top w:w="100" w:type="dxa"/>
        <w:left w:w="115" w:type="dxa"/>
        <w:bottom w:w="100" w:type="dxa"/>
        <w:right w:w="115" w:type="dxa"/>
      </w:tblCellMar>
    </w:tblPr>
  </w:style>
  <w:style w:type="table" w:customStyle="1" w:styleId="Style596">
    <w:name w:val="_Style 596"/>
    <w:basedOn w:val="TableNormalf6"/>
    <w:rPr>
      <w:sz w:val="24"/>
      <w:szCs w:val="24"/>
    </w:rPr>
    <w:tblPr>
      <w:tblCellMar>
        <w:top w:w="100" w:type="dxa"/>
        <w:left w:w="115" w:type="dxa"/>
        <w:bottom w:w="100" w:type="dxa"/>
        <w:right w:w="115" w:type="dxa"/>
      </w:tblCellMar>
    </w:tblPr>
  </w:style>
  <w:style w:type="table" w:customStyle="1" w:styleId="Style597">
    <w:name w:val="_Style 597"/>
    <w:basedOn w:val="TableNormalf6"/>
    <w:rPr>
      <w:sz w:val="24"/>
      <w:szCs w:val="24"/>
    </w:rPr>
    <w:tblPr>
      <w:tblCellMar>
        <w:top w:w="100" w:type="dxa"/>
        <w:left w:w="115" w:type="dxa"/>
        <w:bottom w:w="100" w:type="dxa"/>
        <w:right w:w="115" w:type="dxa"/>
      </w:tblCellMar>
    </w:tblPr>
  </w:style>
  <w:style w:type="table" w:customStyle="1" w:styleId="Style598">
    <w:name w:val="_Style 598"/>
    <w:basedOn w:val="TableNormalf6"/>
    <w:rPr>
      <w:sz w:val="24"/>
      <w:szCs w:val="24"/>
    </w:rPr>
    <w:tblPr>
      <w:tblCellMar>
        <w:top w:w="100" w:type="dxa"/>
        <w:left w:w="115" w:type="dxa"/>
        <w:bottom w:w="100" w:type="dxa"/>
        <w:right w:w="115" w:type="dxa"/>
      </w:tblCellMar>
    </w:tblPr>
  </w:style>
  <w:style w:type="table" w:customStyle="1" w:styleId="Style599">
    <w:name w:val="_Style 599"/>
    <w:basedOn w:val="TableNormalf6"/>
    <w:rPr>
      <w:sz w:val="24"/>
      <w:szCs w:val="24"/>
    </w:rPr>
    <w:tblPr>
      <w:tblCellMar>
        <w:top w:w="100" w:type="dxa"/>
        <w:left w:w="115" w:type="dxa"/>
        <w:bottom w:w="100" w:type="dxa"/>
        <w:right w:w="115" w:type="dxa"/>
      </w:tblCellMar>
    </w:tblPr>
  </w:style>
  <w:style w:type="table" w:customStyle="1" w:styleId="Style600">
    <w:name w:val="_Style 600"/>
    <w:basedOn w:val="TableNormalf6"/>
    <w:rPr>
      <w:sz w:val="24"/>
      <w:szCs w:val="24"/>
    </w:rPr>
    <w:tblPr>
      <w:tblCellMar>
        <w:top w:w="100" w:type="dxa"/>
        <w:left w:w="115" w:type="dxa"/>
        <w:bottom w:w="100" w:type="dxa"/>
        <w:right w:w="115" w:type="dxa"/>
      </w:tblCellMar>
    </w:tblPr>
  </w:style>
  <w:style w:type="table" w:customStyle="1" w:styleId="Style601">
    <w:name w:val="_Style 601"/>
    <w:basedOn w:val="TableNormalf6"/>
    <w:rPr>
      <w:sz w:val="24"/>
      <w:szCs w:val="24"/>
    </w:rPr>
    <w:tblPr>
      <w:tblCellMar>
        <w:top w:w="100" w:type="dxa"/>
        <w:left w:w="115" w:type="dxa"/>
        <w:bottom w:w="100" w:type="dxa"/>
        <w:right w:w="115" w:type="dxa"/>
      </w:tblCellMar>
    </w:tblPr>
  </w:style>
  <w:style w:type="table" w:customStyle="1" w:styleId="Style602">
    <w:name w:val="_Style 602"/>
    <w:basedOn w:val="TableNormalf6"/>
    <w:rPr>
      <w:sz w:val="24"/>
      <w:szCs w:val="24"/>
    </w:rPr>
    <w:tblPr>
      <w:tblCellMar>
        <w:top w:w="100" w:type="dxa"/>
        <w:left w:w="115" w:type="dxa"/>
        <w:bottom w:w="100" w:type="dxa"/>
        <w:right w:w="115" w:type="dxa"/>
      </w:tblCellMar>
    </w:tblPr>
  </w:style>
  <w:style w:type="table" w:customStyle="1" w:styleId="Style603">
    <w:name w:val="_Style 603"/>
    <w:basedOn w:val="TableNormalf6"/>
    <w:rPr>
      <w:sz w:val="24"/>
      <w:szCs w:val="24"/>
    </w:rPr>
    <w:tblPr>
      <w:tblCellMar>
        <w:top w:w="100" w:type="dxa"/>
        <w:left w:w="115" w:type="dxa"/>
        <w:bottom w:w="100" w:type="dxa"/>
        <w:right w:w="115" w:type="dxa"/>
      </w:tblCellMar>
    </w:tblPr>
  </w:style>
  <w:style w:type="table" w:customStyle="1" w:styleId="Style604">
    <w:name w:val="_Style 604"/>
    <w:basedOn w:val="TableNormalf6"/>
    <w:rPr>
      <w:sz w:val="24"/>
      <w:szCs w:val="24"/>
    </w:rPr>
    <w:tblPr>
      <w:tblCellMar>
        <w:top w:w="100" w:type="dxa"/>
        <w:left w:w="115" w:type="dxa"/>
        <w:bottom w:w="100" w:type="dxa"/>
        <w:right w:w="115" w:type="dxa"/>
      </w:tblCellMar>
    </w:tblPr>
  </w:style>
  <w:style w:type="table" w:customStyle="1" w:styleId="Style605">
    <w:name w:val="_Style 605"/>
    <w:basedOn w:val="TableNormalf6"/>
    <w:rPr>
      <w:sz w:val="24"/>
      <w:szCs w:val="24"/>
    </w:rPr>
    <w:tblPr>
      <w:tblCellMar>
        <w:top w:w="100" w:type="dxa"/>
        <w:left w:w="115" w:type="dxa"/>
        <w:bottom w:w="100" w:type="dxa"/>
        <w:right w:w="115" w:type="dxa"/>
      </w:tblCellMar>
    </w:tblPr>
  </w:style>
  <w:style w:type="table" w:customStyle="1" w:styleId="Style606">
    <w:name w:val="_Style 606"/>
    <w:basedOn w:val="TableNormalf6"/>
    <w:rPr>
      <w:sz w:val="24"/>
      <w:szCs w:val="24"/>
    </w:rPr>
    <w:tblPr>
      <w:tblCellMar>
        <w:top w:w="100" w:type="dxa"/>
        <w:left w:w="115" w:type="dxa"/>
        <w:bottom w:w="100" w:type="dxa"/>
        <w:right w:w="115" w:type="dxa"/>
      </w:tblCellMar>
    </w:tblPr>
  </w:style>
  <w:style w:type="table" w:customStyle="1" w:styleId="Style607">
    <w:name w:val="_Style 607"/>
    <w:basedOn w:val="TableNormalf6"/>
    <w:rPr>
      <w:sz w:val="24"/>
      <w:szCs w:val="24"/>
    </w:rPr>
    <w:tblPr>
      <w:tblCellMar>
        <w:top w:w="100" w:type="dxa"/>
        <w:left w:w="115" w:type="dxa"/>
        <w:bottom w:w="100" w:type="dxa"/>
        <w:right w:w="115" w:type="dxa"/>
      </w:tblCellMar>
    </w:tblPr>
  </w:style>
  <w:style w:type="table" w:customStyle="1" w:styleId="Style608">
    <w:name w:val="_Style 608"/>
    <w:basedOn w:val="TableNormalf6"/>
    <w:qFormat/>
    <w:rPr>
      <w:sz w:val="24"/>
      <w:szCs w:val="24"/>
    </w:rPr>
    <w:tblPr>
      <w:tblCellMar>
        <w:top w:w="100" w:type="dxa"/>
        <w:left w:w="115" w:type="dxa"/>
        <w:bottom w:w="100" w:type="dxa"/>
        <w:right w:w="115" w:type="dxa"/>
      </w:tblCellMar>
    </w:tblPr>
  </w:style>
  <w:style w:type="table" w:customStyle="1" w:styleId="Style609">
    <w:name w:val="_Style 609"/>
    <w:basedOn w:val="TableNormalf6"/>
    <w:qFormat/>
    <w:rPr>
      <w:sz w:val="24"/>
      <w:szCs w:val="24"/>
    </w:rPr>
    <w:tblPr>
      <w:tblCellMar>
        <w:top w:w="100" w:type="dxa"/>
        <w:left w:w="115" w:type="dxa"/>
        <w:bottom w:w="100" w:type="dxa"/>
        <w:right w:w="115" w:type="dxa"/>
      </w:tblCellMar>
    </w:tblPr>
  </w:style>
  <w:style w:type="table" w:customStyle="1" w:styleId="Style610">
    <w:name w:val="_Style 610"/>
    <w:basedOn w:val="TableNormalf6"/>
    <w:qFormat/>
    <w:rPr>
      <w:sz w:val="24"/>
      <w:szCs w:val="24"/>
    </w:rPr>
    <w:tblPr>
      <w:tblCellMar>
        <w:top w:w="100" w:type="dxa"/>
        <w:left w:w="115" w:type="dxa"/>
        <w:bottom w:w="100" w:type="dxa"/>
        <w:right w:w="115" w:type="dxa"/>
      </w:tblCellMar>
    </w:tblPr>
  </w:style>
  <w:style w:type="table" w:customStyle="1" w:styleId="Style611">
    <w:name w:val="_Style 611"/>
    <w:basedOn w:val="TableNormalf6"/>
    <w:qFormat/>
    <w:rPr>
      <w:sz w:val="24"/>
      <w:szCs w:val="24"/>
    </w:rPr>
    <w:tblPr>
      <w:tblCellMar>
        <w:top w:w="100" w:type="dxa"/>
        <w:left w:w="115" w:type="dxa"/>
        <w:bottom w:w="100" w:type="dxa"/>
        <w:right w:w="115" w:type="dxa"/>
      </w:tblCellMar>
    </w:tblPr>
  </w:style>
  <w:style w:type="table" w:customStyle="1" w:styleId="Style612">
    <w:name w:val="_Style 612"/>
    <w:basedOn w:val="TableNormalf6"/>
    <w:qFormat/>
    <w:rPr>
      <w:sz w:val="24"/>
      <w:szCs w:val="24"/>
    </w:rPr>
    <w:tblPr>
      <w:tblCellMar>
        <w:top w:w="100" w:type="dxa"/>
        <w:left w:w="115" w:type="dxa"/>
        <w:bottom w:w="100" w:type="dxa"/>
        <w:right w:w="115" w:type="dxa"/>
      </w:tblCellMar>
    </w:tblPr>
  </w:style>
  <w:style w:type="table" w:customStyle="1" w:styleId="Style613">
    <w:name w:val="_Style 613"/>
    <w:basedOn w:val="TableNormalf6"/>
    <w:qFormat/>
    <w:rPr>
      <w:sz w:val="24"/>
      <w:szCs w:val="24"/>
    </w:rPr>
    <w:tblPr>
      <w:tblCellMar>
        <w:top w:w="100" w:type="dxa"/>
        <w:left w:w="115" w:type="dxa"/>
        <w:bottom w:w="100" w:type="dxa"/>
        <w:right w:w="115" w:type="dxa"/>
      </w:tblCellMar>
    </w:tblPr>
  </w:style>
  <w:style w:type="table" w:customStyle="1" w:styleId="Style614">
    <w:name w:val="_Style 614"/>
    <w:basedOn w:val="TableNormalf6"/>
    <w:qFormat/>
    <w:rPr>
      <w:sz w:val="24"/>
      <w:szCs w:val="24"/>
    </w:rPr>
    <w:tblPr>
      <w:tblCellMar>
        <w:top w:w="100" w:type="dxa"/>
        <w:left w:w="115" w:type="dxa"/>
        <w:bottom w:w="100" w:type="dxa"/>
        <w:right w:w="115" w:type="dxa"/>
      </w:tblCellMar>
    </w:tblPr>
  </w:style>
  <w:style w:type="table" w:customStyle="1" w:styleId="Style615">
    <w:name w:val="_Style 615"/>
    <w:basedOn w:val="TableNormalf6"/>
    <w:qFormat/>
    <w:rPr>
      <w:sz w:val="24"/>
      <w:szCs w:val="24"/>
    </w:rPr>
    <w:tblPr>
      <w:tblCellMar>
        <w:top w:w="100" w:type="dxa"/>
        <w:left w:w="115" w:type="dxa"/>
        <w:bottom w:w="100" w:type="dxa"/>
        <w:right w:w="115" w:type="dxa"/>
      </w:tblCellMar>
    </w:tblPr>
  </w:style>
  <w:style w:type="table" w:customStyle="1" w:styleId="Style616">
    <w:name w:val="_Style 616"/>
    <w:basedOn w:val="TableNormalf6"/>
    <w:qFormat/>
    <w:rPr>
      <w:sz w:val="24"/>
      <w:szCs w:val="24"/>
    </w:rPr>
    <w:tblPr>
      <w:tblCellMar>
        <w:top w:w="100" w:type="dxa"/>
        <w:left w:w="115" w:type="dxa"/>
        <w:bottom w:w="100" w:type="dxa"/>
        <w:right w:w="115" w:type="dxa"/>
      </w:tblCellMar>
    </w:tblPr>
  </w:style>
  <w:style w:type="table" w:customStyle="1" w:styleId="Style617">
    <w:name w:val="_Style 617"/>
    <w:basedOn w:val="TableNormalf6"/>
    <w:qFormat/>
    <w:rPr>
      <w:sz w:val="24"/>
      <w:szCs w:val="24"/>
    </w:rPr>
    <w:tblPr>
      <w:tblCellMar>
        <w:top w:w="100" w:type="dxa"/>
        <w:left w:w="115" w:type="dxa"/>
        <w:bottom w:w="100" w:type="dxa"/>
        <w:right w:w="115" w:type="dxa"/>
      </w:tblCellMar>
    </w:tblPr>
  </w:style>
  <w:style w:type="table" w:customStyle="1" w:styleId="Style618">
    <w:name w:val="_Style 618"/>
    <w:basedOn w:val="TableNormalf6"/>
    <w:qFormat/>
    <w:tblPr/>
  </w:style>
  <w:style w:type="table" w:customStyle="1" w:styleId="Style619">
    <w:name w:val="_Style 619"/>
    <w:basedOn w:val="TableNormalf6"/>
    <w:qFormat/>
    <w:rPr>
      <w:sz w:val="24"/>
      <w:szCs w:val="24"/>
    </w:rPr>
    <w:tblPr>
      <w:tblCellMar>
        <w:top w:w="100" w:type="dxa"/>
        <w:left w:w="115" w:type="dxa"/>
        <w:bottom w:w="100" w:type="dxa"/>
        <w:right w:w="115" w:type="dxa"/>
      </w:tblCellMar>
    </w:tblPr>
  </w:style>
  <w:style w:type="table" w:customStyle="1" w:styleId="Style620">
    <w:name w:val="_Style 620"/>
    <w:basedOn w:val="TableNormalf6"/>
    <w:qFormat/>
    <w:rPr>
      <w:sz w:val="24"/>
      <w:szCs w:val="24"/>
    </w:rPr>
    <w:tblPr>
      <w:tblCellMar>
        <w:top w:w="100" w:type="dxa"/>
        <w:left w:w="115" w:type="dxa"/>
        <w:bottom w:w="100" w:type="dxa"/>
        <w:right w:w="115" w:type="dxa"/>
      </w:tblCellMar>
    </w:tblPr>
  </w:style>
  <w:style w:type="table" w:customStyle="1" w:styleId="Style621">
    <w:name w:val="_Style 621"/>
    <w:basedOn w:val="TableNormalf6"/>
    <w:qFormat/>
    <w:rPr>
      <w:sz w:val="24"/>
      <w:szCs w:val="24"/>
    </w:rPr>
    <w:tblPr>
      <w:tblCellMar>
        <w:top w:w="100" w:type="dxa"/>
        <w:left w:w="115" w:type="dxa"/>
        <w:bottom w:w="100" w:type="dxa"/>
        <w:right w:w="115" w:type="dxa"/>
      </w:tblCellMar>
    </w:tblPr>
  </w:style>
  <w:style w:type="table" w:customStyle="1" w:styleId="Style622">
    <w:name w:val="_Style 622"/>
    <w:basedOn w:val="TableNormalf6"/>
    <w:qFormat/>
    <w:rPr>
      <w:sz w:val="24"/>
      <w:szCs w:val="24"/>
    </w:rPr>
    <w:tblPr>
      <w:tblCellMar>
        <w:top w:w="100" w:type="dxa"/>
        <w:left w:w="115" w:type="dxa"/>
        <w:bottom w:w="100" w:type="dxa"/>
        <w:right w:w="115" w:type="dxa"/>
      </w:tblCellMar>
    </w:tblPr>
  </w:style>
  <w:style w:type="table" w:customStyle="1" w:styleId="Style623">
    <w:name w:val="_Style 623"/>
    <w:basedOn w:val="TableNormalf6"/>
    <w:qFormat/>
    <w:rPr>
      <w:sz w:val="24"/>
      <w:szCs w:val="24"/>
    </w:rPr>
    <w:tblPr>
      <w:tblCellMar>
        <w:top w:w="100" w:type="dxa"/>
        <w:left w:w="115" w:type="dxa"/>
        <w:bottom w:w="100" w:type="dxa"/>
        <w:right w:w="115" w:type="dxa"/>
      </w:tblCellMar>
    </w:tblPr>
  </w:style>
  <w:style w:type="table" w:customStyle="1" w:styleId="Style624">
    <w:name w:val="_Style 624"/>
    <w:basedOn w:val="TableNormalf6"/>
    <w:qFormat/>
    <w:rPr>
      <w:sz w:val="24"/>
      <w:szCs w:val="24"/>
    </w:rPr>
    <w:tblPr>
      <w:tblCellMar>
        <w:top w:w="100" w:type="dxa"/>
        <w:left w:w="115" w:type="dxa"/>
        <w:bottom w:w="100" w:type="dxa"/>
        <w:right w:w="115" w:type="dxa"/>
      </w:tblCellMar>
    </w:tblPr>
  </w:style>
  <w:style w:type="table" w:customStyle="1" w:styleId="Style625">
    <w:name w:val="_Style 625"/>
    <w:basedOn w:val="TableNormalf6"/>
    <w:qFormat/>
    <w:rPr>
      <w:sz w:val="24"/>
      <w:szCs w:val="24"/>
    </w:rPr>
    <w:tblPr>
      <w:tblCellMar>
        <w:top w:w="100" w:type="dxa"/>
        <w:left w:w="115" w:type="dxa"/>
        <w:bottom w:w="100" w:type="dxa"/>
        <w:right w:w="115" w:type="dxa"/>
      </w:tblCellMar>
    </w:tblPr>
  </w:style>
  <w:style w:type="table" w:customStyle="1" w:styleId="Style626">
    <w:name w:val="_Style 626"/>
    <w:basedOn w:val="TableNormalf6"/>
    <w:qFormat/>
    <w:tblPr/>
  </w:style>
  <w:style w:type="table" w:customStyle="1" w:styleId="Style627">
    <w:name w:val="_Style 627"/>
    <w:basedOn w:val="TableNormalf6"/>
    <w:qFormat/>
    <w:rPr>
      <w:sz w:val="24"/>
      <w:szCs w:val="24"/>
    </w:rPr>
    <w:tblPr>
      <w:tblCellMar>
        <w:top w:w="100" w:type="dxa"/>
        <w:left w:w="115" w:type="dxa"/>
        <w:bottom w:w="100" w:type="dxa"/>
        <w:right w:w="115" w:type="dxa"/>
      </w:tblCellMar>
    </w:tblPr>
  </w:style>
  <w:style w:type="table" w:customStyle="1" w:styleId="Style628">
    <w:name w:val="_Style 628"/>
    <w:basedOn w:val="TableNormalf6"/>
    <w:qFormat/>
    <w:rPr>
      <w:sz w:val="24"/>
      <w:szCs w:val="24"/>
    </w:rPr>
    <w:tblPr>
      <w:tblCellMar>
        <w:top w:w="100" w:type="dxa"/>
        <w:left w:w="115" w:type="dxa"/>
        <w:bottom w:w="100" w:type="dxa"/>
        <w:right w:w="115" w:type="dxa"/>
      </w:tblCellMar>
    </w:tblPr>
  </w:style>
  <w:style w:type="table" w:customStyle="1" w:styleId="Style629">
    <w:name w:val="_Style 629"/>
    <w:basedOn w:val="TableNormalf6"/>
    <w:qFormat/>
    <w:rPr>
      <w:sz w:val="24"/>
      <w:szCs w:val="24"/>
    </w:rPr>
    <w:tblPr>
      <w:tblCellMar>
        <w:top w:w="100" w:type="dxa"/>
        <w:left w:w="115" w:type="dxa"/>
        <w:bottom w:w="100" w:type="dxa"/>
        <w:right w:w="115" w:type="dxa"/>
      </w:tblCellMar>
    </w:tblPr>
  </w:style>
  <w:style w:type="table" w:customStyle="1" w:styleId="Style630">
    <w:name w:val="_Style 630"/>
    <w:basedOn w:val="TableNormalf6"/>
    <w:qFormat/>
    <w:rPr>
      <w:sz w:val="24"/>
      <w:szCs w:val="24"/>
    </w:rPr>
    <w:tblPr>
      <w:tblCellMar>
        <w:top w:w="100" w:type="dxa"/>
        <w:left w:w="115" w:type="dxa"/>
        <w:bottom w:w="100" w:type="dxa"/>
        <w:right w:w="115" w:type="dxa"/>
      </w:tblCellMar>
    </w:tblPr>
  </w:style>
  <w:style w:type="table" w:customStyle="1" w:styleId="Style631">
    <w:name w:val="_Style 631"/>
    <w:basedOn w:val="TableNormalf6"/>
    <w:qFormat/>
    <w:rPr>
      <w:sz w:val="24"/>
      <w:szCs w:val="24"/>
    </w:rPr>
    <w:tblPr>
      <w:tblCellMar>
        <w:top w:w="100" w:type="dxa"/>
        <w:left w:w="115" w:type="dxa"/>
        <w:bottom w:w="100" w:type="dxa"/>
        <w:right w:w="115" w:type="dxa"/>
      </w:tblCellMar>
    </w:tblPr>
  </w:style>
  <w:style w:type="table" w:customStyle="1" w:styleId="Style632">
    <w:name w:val="_Style 632"/>
    <w:basedOn w:val="TableNormalf6"/>
    <w:qFormat/>
    <w:rPr>
      <w:sz w:val="24"/>
      <w:szCs w:val="24"/>
    </w:rPr>
    <w:tblPr>
      <w:tblCellMar>
        <w:top w:w="100" w:type="dxa"/>
        <w:left w:w="115" w:type="dxa"/>
        <w:bottom w:w="100" w:type="dxa"/>
        <w:right w:w="115" w:type="dxa"/>
      </w:tblCellMar>
    </w:tblPr>
  </w:style>
  <w:style w:type="table" w:customStyle="1" w:styleId="Style633">
    <w:name w:val="_Style 633"/>
    <w:basedOn w:val="TableNormalf6"/>
    <w:qFormat/>
    <w:rPr>
      <w:sz w:val="24"/>
      <w:szCs w:val="24"/>
    </w:rPr>
    <w:tblPr>
      <w:tblCellMar>
        <w:top w:w="100" w:type="dxa"/>
        <w:left w:w="115" w:type="dxa"/>
        <w:bottom w:w="100" w:type="dxa"/>
        <w:right w:w="115" w:type="dxa"/>
      </w:tblCellMar>
    </w:tblPr>
  </w:style>
  <w:style w:type="table" w:customStyle="1" w:styleId="Style634">
    <w:name w:val="_Style 634"/>
    <w:basedOn w:val="TableNormalf6"/>
    <w:qFormat/>
    <w:tblPr/>
  </w:style>
  <w:style w:type="table" w:customStyle="1" w:styleId="Style635">
    <w:name w:val="_Style 635"/>
    <w:basedOn w:val="TableNormalf6"/>
    <w:qFormat/>
    <w:rPr>
      <w:sz w:val="24"/>
      <w:szCs w:val="24"/>
    </w:rPr>
    <w:tblPr>
      <w:tblCellMar>
        <w:top w:w="100" w:type="dxa"/>
        <w:left w:w="115" w:type="dxa"/>
        <w:bottom w:w="100" w:type="dxa"/>
        <w:right w:w="115" w:type="dxa"/>
      </w:tblCellMar>
    </w:tblPr>
  </w:style>
  <w:style w:type="table" w:customStyle="1" w:styleId="Style636">
    <w:name w:val="_Style 636"/>
    <w:basedOn w:val="TableNormalf6"/>
    <w:qFormat/>
    <w:rPr>
      <w:sz w:val="24"/>
      <w:szCs w:val="24"/>
    </w:rPr>
    <w:tblPr>
      <w:tblCellMar>
        <w:top w:w="100" w:type="dxa"/>
        <w:left w:w="115" w:type="dxa"/>
        <w:bottom w:w="100" w:type="dxa"/>
        <w:right w:w="115" w:type="dxa"/>
      </w:tblCellMar>
    </w:tblPr>
  </w:style>
  <w:style w:type="table" w:customStyle="1" w:styleId="Style637">
    <w:name w:val="_Style 637"/>
    <w:basedOn w:val="TableNormalf6"/>
    <w:qFormat/>
    <w:rPr>
      <w:sz w:val="24"/>
      <w:szCs w:val="24"/>
    </w:rPr>
    <w:tblPr>
      <w:tblCellMar>
        <w:top w:w="100" w:type="dxa"/>
        <w:left w:w="115" w:type="dxa"/>
        <w:bottom w:w="100" w:type="dxa"/>
        <w:right w:w="115" w:type="dxa"/>
      </w:tblCellMar>
    </w:tblPr>
  </w:style>
  <w:style w:type="table" w:customStyle="1" w:styleId="Style638">
    <w:name w:val="_Style 638"/>
    <w:basedOn w:val="TableNormalf6"/>
    <w:qFormat/>
    <w:rPr>
      <w:sz w:val="24"/>
      <w:szCs w:val="24"/>
    </w:rPr>
    <w:tblPr>
      <w:tblCellMar>
        <w:top w:w="100" w:type="dxa"/>
        <w:left w:w="115" w:type="dxa"/>
        <w:bottom w:w="100" w:type="dxa"/>
        <w:right w:w="115" w:type="dxa"/>
      </w:tblCellMar>
    </w:tblPr>
  </w:style>
  <w:style w:type="table" w:customStyle="1" w:styleId="Style639">
    <w:name w:val="_Style 639"/>
    <w:basedOn w:val="TableNormalf6"/>
    <w:qFormat/>
    <w:rPr>
      <w:sz w:val="24"/>
      <w:szCs w:val="24"/>
    </w:rPr>
    <w:tblPr>
      <w:tblCellMar>
        <w:top w:w="100" w:type="dxa"/>
        <w:left w:w="115" w:type="dxa"/>
        <w:bottom w:w="100" w:type="dxa"/>
        <w:right w:w="115" w:type="dxa"/>
      </w:tblCellMar>
    </w:tblPr>
  </w:style>
  <w:style w:type="table" w:customStyle="1" w:styleId="Style640">
    <w:name w:val="_Style 640"/>
    <w:basedOn w:val="TableNormalf6"/>
    <w:qFormat/>
    <w:rPr>
      <w:sz w:val="24"/>
      <w:szCs w:val="24"/>
    </w:rPr>
    <w:tblPr>
      <w:tblCellMar>
        <w:top w:w="100" w:type="dxa"/>
        <w:left w:w="115" w:type="dxa"/>
        <w:bottom w:w="100" w:type="dxa"/>
        <w:right w:w="115" w:type="dxa"/>
      </w:tblCellMar>
    </w:tblPr>
  </w:style>
  <w:style w:type="table" w:customStyle="1" w:styleId="Style641">
    <w:name w:val="_Style 641"/>
    <w:basedOn w:val="TableNormalf6"/>
    <w:qFormat/>
    <w:rPr>
      <w:sz w:val="24"/>
      <w:szCs w:val="24"/>
    </w:rPr>
    <w:tblPr>
      <w:tblCellMar>
        <w:top w:w="100" w:type="dxa"/>
        <w:left w:w="115" w:type="dxa"/>
        <w:bottom w:w="100" w:type="dxa"/>
        <w:right w:w="115" w:type="dxa"/>
      </w:tblCellMar>
    </w:tblPr>
  </w:style>
  <w:style w:type="table" w:customStyle="1" w:styleId="Style642">
    <w:name w:val="_Style 642"/>
    <w:basedOn w:val="TableNormalf6"/>
    <w:qFormat/>
    <w:tblPr/>
  </w:style>
  <w:style w:type="table" w:customStyle="1" w:styleId="Style643">
    <w:name w:val="_Style 643"/>
    <w:basedOn w:val="TableNormalf6"/>
    <w:qFormat/>
    <w:rPr>
      <w:sz w:val="24"/>
      <w:szCs w:val="24"/>
    </w:rPr>
    <w:tblPr>
      <w:tblCellMar>
        <w:top w:w="100" w:type="dxa"/>
        <w:left w:w="115" w:type="dxa"/>
        <w:bottom w:w="100" w:type="dxa"/>
        <w:right w:w="115" w:type="dxa"/>
      </w:tblCellMar>
    </w:tblPr>
  </w:style>
  <w:style w:type="table" w:customStyle="1" w:styleId="Style644">
    <w:name w:val="_Style 644"/>
    <w:basedOn w:val="TableNormalf6"/>
    <w:qFormat/>
    <w:rPr>
      <w:sz w:val="24"/>
      <w:szCs w:val="24"/>
    </w:rPr>
    <w:tblPr>
      <w:tblCellMar>
        <w:top w:w="100" w:type="dxa"/>
        <w:left w:w="115" w:type="dxa"/>
        <w:bottom w:w="100" w:type="dxa"/>
        <w:right w:w="115" w:type="dxa"/>
      </w:tblCellMar>
    </w:tblPr>
  </w:style>
  <w:style w:type="table" w:customStyle="1" w:styleId="Style645">
    <w:name w:val="_Style 645"/>
    <w:basedOn w:val="TableNormalf6"/>
    <w:qFormat/>
    <w:rPr>
      <w:sz w:val="24"/>
      <w:szCs w:val="24"/>
    </w:rPr>
    <w:tblPr>
      <w:tblCellMar>
        <w:top w:w="100" w:type="dxa"/>
        <w:left w:w="115" w:type="dxa"/>
        <w:bottom w:w="100" w:type="dxa"/>
        <w:right w:w="115" w:type="dxa"/>
      </w:tblCellMar>
    </w:tblPr>
  </w:style>
  <w:style w:type="table" w:customStyle="1" w:styleId="Style646">
    <w:name w:val="_Style 646"/>
    <w:basedOn w:val="TableNormalf6"/>
    <w:qFormat/>
    <w:rPr>
      <w:sz w:val="24"/>
      <w:szCs w:val="24"/>
    </w:rPr>
    <w:tblPr>
      <w:tblCellMar>
        <w:top w:w="100" w:type="dxa"/>
        <w:left w:w="115" w:type="dxa"/>
        <w:bottom w:w="100" w:type="dxa"/>
        <w:right w:w="115" w:type="dxa"/>
      </w:tblCellMar>
    </w:tblPr>
  </w:style>
  <w:style w:type="table" w:customStyle="1" w:styleId="Style647">
    <w:name w:val="_Style 647"/>
    <w:basedOn w:val="TableNormalf6"/>
    <w:qFormat/>
    <w:rPr>
      <w:sz w:val="24"/>
      <w:szCs w:val="24"/>
    </w:rPr>
    <w:tblPr>
      <w:tblCellMar>
        <w:top w:w="100" w:type="dxa"/>
        <w:left w:w="115" w:type="dxa"/>
        <w:bottom w:w="100" w:type="dxa"/>
        <w:right w:w="115" w:type="dxa"/>
      </w:tblCellMar>
    </w:tblPr>
  </w:style>
  <w:style w:type="table" w:customStyle="1" w:styleId="Style648">
    <w:name w:val="_Style 648"/>
    <w:basedOn w:val="TableNormalf6"/>
    <w:qFormat/>
    <w:rPr>
      <w:sz w:val="24"/>
      <w:szCs w:val="24"/>
    </w:rPr>
    <w:tblPr>
      <w:tblCellMar>
        <w:top w:w="100" w:type="dxa"/>
        <w:left w:w="115" w:type="dxa"/>
        <w:bottom w:w="100" w:type="dxa"/>
        <w:right w:w="115" w:type="dxa"/>
      </w:tblCellMar>
    </w:tblPr>
  </w:style>
  <w:style w:type="table" w:customStyle="1" w:styleId="Style649">
    <w:name w:val="_Style 649"/>
    <w:basedOn w:val="TableNormalf6"/>
    <w:qFormat/>
    <w:tblPr/>
  </w:style>
  <w:style w:type="table" w:customStyle="1" w:styleId="Style650">
    <w:name w:val="_Style 650"/>
    <w:basedOn w:val="TableNormalf6"/>
    <w:qFormat/>
    <w:rPr>
      <w:sz w:val="24"/>
      <w:szCs w:val="24"/>
    </w:rPr>
    <w:tblPr>
      <w:tblCellMar>
        <w:top w:w="100" w:type="dxa"/>
        <w:left w:w="115" w:type="dxa"/>
        <w:bottom w:w="100" w:type="dxa"/>
        <w:right w:w="115" w:type="dxa"/>
      </w:tblCellMar>
    </w:tblPr>
  </w:style>
  <w:style w:type="table" w:customStyle="1" w:styleId="Style651">
    <w:name w:val="_Style 651"/>
    <w:basedOn w:val="TableNormalf6"/>
    <w:qFormat/>
    <w:rPr>
      <w:sz w:val="24"/>
      <w:szCs w:val="24"/>
    </w:rPr>
    <w:tblPr>
      <w:tblCellMar>
        <w:top w:w="100" w:type="dxa"/>
        <w:left w:w="115" w:type="dxa"/>
        <w:bottom w:w="100" w:type="dxa"/>
        <w:right w:w="115" w:type="dxa"/>
      </w:tblCellMar>
    </w:tblPr>
  </w:style>
  <w:style w:type="table" w:customStyle="1" w:styleId="Style652">
    <w:name w:val="_Style 652"/>
    <w:basedOn w:val="TableNormalf6"/>
    <w:qFormat/>
    <w:rPr>
      <w:sz w:val="24"/>
      <w:szCs w:val="24"/>
    </w:rPr>
    <w:tblPr>
      <w:tblCellMar>
        <w:top w:w="100" w:type="dxa"/>
        <w:left w:w="115" w:type="dxa"/>
        <w:bottom w:w="100" w:type="dxa"/>
        <w:right w:w="115" w:type="dxa"/>
      </w:tblCellMar>
    </w:tblPr>
  </w:style>
  <w:style w:type="table" w:customStyle="1" w:styleId="Style653">
    <w:name w:val="_Style 653"/>
    <w:basedOn w:val="TableNormalf6"/>
    <w:qFormat/>
    <w:rPr>
      <w:sz w:val="24"/>
      <w:szCs w:val="24"/>
    </w:rPr>
    <w:tblPr>
      <w:tblCellMar>
        <w:top w:w="100" w:type="dxa"/>
        <w:left w:w="115" w:type="dxa"/>
        <w:bottom w:w="100" w:type="dxa"/>
        <w:right w:w="115" w:type="dxa"/>
      </w:tblCellMar>
    </w:tblPr>
  </w:style>
  <w:style w:type="table" w:customStyle="1" w:styleId="Style654">
    <w:name w:val="_Style 654"/>
    <w:basedOn w:val="TableNormalf6"/>
    <w:qFormat/>
    <w:rPr>
      <w:sz w:val="24"/>
      <w:szCs w:val="24"/>
    </w:rPr>
    <w:tblPr>
      <w:tblCellMar>
        <w:top w:w="100" w:type="dxa"/>
        <w:left w:w="115" w:type="dxa"/>
        <w:bottom w:w="100" w:type="dxa"/>
        <w:right w:w="115" w:type="dxa"/>
      </w:tblCellMar>
    </w:tblPr>
  </w:style>
  <w:style w:type="table" w:customStyle="1" w:styleId="Style655">
    <w:name w:val="_Style 655"/>
    <w:basedOn w:val="TableNormalf6"/>
    <w:qFormat/>
    <w:rPr>
      <w:sz w:val="24"/>
      <w:szCs w:val="24"/>
    </w:rPr>
    <w:tblPr>
      <w:tblCellMar>
        <w:top w:w="100" w:type="dxa"/>
        <w:left w:w="115" w:type="dxa"/>
        <w:bottom w:w="100" w:type="dxa"/>
        <w:right w:w="115" w:type="dxa"/>
      </w:tblCellMar>
    </w:tblPr>
  </w:style>
  <w:style w:type="table" w:customStyle="1" w:styleId="Style656">
    <w:name w:val="_Style 656"/>
    <w:basedOn w:val="TableNormalf6"/>
    <w:qFormat/>
    <w:tblPr/>
  </w:style>
  <w:style w:type="table" w:customStyle="1" w:styleId="Style657">
    <w:name w:val="_Style 657"/>
    <w:basedOn w:val="TableNormalf6"/>
    <w:qFormat/>
    <w:rPr>
      <w:sz w:val="24"/>
      <w:szCs w:val="24"/>
    </w:rPr>
    <w:tblPr>
      <w:tblCellMar>
        <w:top w:w="100" w:type="dxa"/>
        <w:left w:w="115" w:type="dxa"/>
        <w:bottom w:w="100" w:type="dxa"/>
        <w:right w:w="115" w:type="dxa"/>
      </w:tblCellMar>
    </w:tblPr>
  </w:style>
  <w:style w:type="table" w:customStyle="1" w:styleId="Style658">
    <w:name w:val="_Style 658"/>
    <w:basedOn w:val="TableNormalf6"/>
    <w:qFormat/>
    <w:rPr>
      <w:sz w:val="24"/>
      <w:szCs w:val="24"/>
    </w:rPr>
    <w:tblPr>
      <w:tblCellMar>
        <w:top w:w="100" w:type="dxa"/>
        <w:left w:w="115" w:type="dxa"/>
        <w:bottom w:w="100" w:type="dxa"/>
        <w:right w:w="115" w:type="dxa"/>
      </w:tblCellMar>
    </w:tblPr>
  </w:style>
  <w:style w:type="table" w:customStyle="1" w:styleId="Style659">
    <w:name w:val="_Style 659"/>
    <w:basedOn w:val="TableNormalf6"/>
    <w:qFormat/>
    <w:rPr>
      <w:sz w:val="24"/>
      <w:szCs w:val="24"/>
    </w:rPr>
    <w:tblPr>
      <w:tblCellMar>
        <w:top w:w="100" w:type="dxa"/>
        <w:left w:w="115" w:type="dxa"/>
        <w:bottom w:w="100" w:type="dxa"/>
        <w:right w:w="115" w:type="dxa"/>
      </w:tblCellMar>
    </w:tblPr>
  </w:style>
  <w:style w:type="table" w:customStyle="1" w:styleId="Style660">
    <w:name w:val="_Style 660"/>
    <w:basedOn w:val="TableNormalf6"/>
    <w:qFormat/>
    <w:rPr>
      <w:sz w:val="24"/>
      <w:szCs w:val="24"/>
    </w:rPr>
    <w:tblPr>
      <w:tblCellMar>
        <w:top w:w="100" w:type="dxa"/>
        <w:left w:w="115" w:type="dxa"/>
        <w:bottom w:w="100" w:type="dxa"/>
        <w:right w:w="115" w:type="dxa"/>
      </w:tblCellMar>
    </w:tblPr>
  </w:style>
  <w:style w:type="table" w:customStyle="1" w:styleId="Style661">
    <w:name w:val="_Style 661"/>
    <w:basedOn w:val="TableNormalf6"/>
    <w:qFormat/>
    <w:rPr>
      <w:sz w:val="24"/>
      <w:szCs w:val="24"/>
    </w:rPr>
    <w:tblPr>
      <w:tblCellMar>
        <w:top w:w="100" w:type="dxa"/>
        <w:left w:w="115" w:type="dxa"/>
        <w:bottom w:w="100" w:type="dxa"/>
        <w:right w:w="115" w:type="dxa"/>
      </w:tblCellMar>
    </w:tblPr>
  </w:style>
  <w:style w:type="table" w:customStyle="1" w:styleId="Style662">
    <w:name w:val="_Style 662"/>
    <w:basedOn w:val="TableNormalf6"/>
    <w:qFormat/>
    <w:rPr>
      <w:sz w:val="24"/>
      <w:szCs w:val="24"/>
    </w:rPr>
    <w:tblPr>
      <w:tblCellMar>
        <w:top w:w="100" w:type="dxa"/>
        <w:left w:w="115" w:type="dxa"/>
        <w:bottom w:w="100" w:type="dxa"/>
        <w:right w:w="115" w:type="dxa"/>
      </w:tblCellMar>
    </w:tblPr>
  </w:style>
  <w:style w:type="table" w:customStyle="1" w:styleId="Style663">
    <w:name w:val="_Style 663"/>
    <w:basedOn w:val="TableNormalf6"/>
    <w:qFormat/>
    <w:tblPr/>
  </w:style>
  <w:style w:type="table" w:customStyle="1" w:styleId="Style664">
    <w:name w:val="_Style 664"/>
    <w:basedOn w:val="TableNormalf6"/>
    <w:qFormat/>
    <w:rPr>
      <w:sz w:val="24"/>
      <w:szCs w:val="24"/>
    </w:rPr>
    <w:tblPr>
      <w:tblCellMar>
        <w:top w:w="100" w:type="dxa"/>
        <w:left w:w="115" w:type="dxa"/>
        <w:bottom w:w="100" w:type="dxa"/>
        <w:right w:w="115" w:type="dxa"/>
      </w:tblCellMar>
    </w:tblPr>
  </w:style>
  <w:style w:type="table" w:customStyle="1" w:styleId="Style665">
    <w:name w:val="_Style 665"/>
    <w:basedOn w:val="TableNormalf6"/>
    <w:qFormat/>
    <w:rPr>
      <w:sz w:val="24"/>
      <w:szCs w:val="24"/>
    </w:rPr>
    <w:tblPr>
      <w:tblCellMar>
        <w:top w:w="100" w:type="dxa"/>
        <w:left w:w="115" w:type="dxa"/>
        <w:bottom w:w="100" w:type="dxa"/>
        <w:right w:w="115" w:type="dxa"/>
      </w:tblCellMar>
    </w:tblPr>
  </w:style>
  <w:style w:type="table" w:customStyle="1" w:styleId="Style666">
    <w:name w:val="_Style 666"/>
    <w:basedOn w:val="TableNormalf6"/>
    <w:qFormat/>
    <w:rPr>
      <w:sz w:val="24"/>
      <w:szCs w:val="24"/>
    </w:rPr>
    <w:tblPr>
      <w:tblCellMar>
        <w:top w:w="100" w:type="dxa"/>
        <w:left w:w="115" w:type="dxa"/>
        <w:bottom w:w="100" w:type="dxa"/>
        <w:right w:w="115" w:type="dxa"/>
      </w:tblCellMar>
    </w:tblPr>
  </w:style>
  <w:style w:type="table" w:customStyle="1" w:styleId="Style667">
    <w:name w:val="_Style 667"/>
    <w:basedOn w:val="TableNormalf6"/>
    <w:qFormat/>
    <w:rPr>
      <w:sz w:val="24"/>
      <w:szCs w:val="24"/>
    </w:rPr>
    <w:tblPr>
      <w:tblCellMar>
        <w:top w:w="100" w:type="dxa"/>
        <w:left w:w="115" w:type="dxa"/>
        <w:bottom w:w="100" w:type="dxa"/>
        <w:right w:w="115" w:type="dxa"/>
      </w:tblCellMar>
    </w:tblPr>
  </w:style>
  <w:style w:type="table" w:customStyle="1" w:styleId="Style668">
    <w:name w:val="_Style 668"/>
    <w:basedOn w:val="TableNormalf6"/>
    <w:qFormat/>
    <w:rPr>
      <w:sz w:val="24"/>
      <w:szCs w:val="24"/>
    </w:rPr>
    <w:tblPr>
      <w:tblCellMar>
        <w:top w:w="100" w:type="dxa"/>
        <w:left w:w="115" w:type="dxa"/>
        <w:bottom w:w="100" w:type="dxa"/>
        <w:right w:w="115" w:type="dxa"/>
      </w:tblCellMar>
    </w:tblPr>
  </w:style>
  <w:style w:type="table" w:customStyle="1" w:styleId="Style669">
    <w:name w:val="_Style 669"/>
    <w:basedOn w:val="TableNormalf6"/>
    <w:qFormat/>
    <w:tblPr>
      <w:tblCellMar>
        <w:top w:w="15" w:type="dxa"/>
        <w:left w:w="15" w:type="dxa"/>
        <w:bottom w:w="15" w:type="dxa"/>
        <w:right w:w="15" w:type="dxa"/>
      </w:tblCellMar>
    </w:tblPr>
  </w:style>
  <w:style w:type="table" w:customStyle="1" w:styleId="Style670">
    <w:name w:val="_Style 670"/>
    <w:basedOn w:val="TableNormalf6"/>
    <w:qFormat/>
    <w:rPr>
      <w:sz w:val="24"/>
      <w:szCs w:val="24"/>
    </w:rPr>
    <w:tblPr>
      <w:tblCellMar>
        <w:top w:w="100" w:type="dxa"/>
        <w:left w:w="115" w:type="dxa"/>
        <w:bottom w:w="100" w:type="dxa"/>
        <w:right w:w="115" w:type="dxa"/>
      </w:tblCellMar>
    </w:tblPr>
  </w:style>
  <w:style w:type="table" w:customStyle="1" w:styleId="Style671">
    <w:name w:val="_Style 671"/>
    <w:basedOn w:val="TableNormalf6"/>
    <w:qFormat/>
    <w:rPr>
      <w:sz w:val="24"/>
      <w:szCs w:val="24"/>
    </w:rPr>
    <w:tblPr>
      <w:tblCellMar>
        <w:top w:w="100" w:type="dxa"/>
        <w:left w:w="115" w:type="dxa"/>
        <w:bottom w:w="100" w:type="dxa"/>
        <w:right w:w="115" w:type="dxa"/>
      </w:tblCellMar>
    </w:tblPr>
  </w:style>
  <w:style w:type="table" w:customStyle="1" w:styleId="Style672">
    <w:name w:val="_Style 672"/>
    <w:basedOn w:val="TableNormalf6"/>
    <w:qFormat/>
    <w:rPr>
      <w:sz w:val="24"/>
      <w:szCs w:val="24"/>
    </w:rPr>
    <w:tblPr>
      <w:tblCellMar>
        <w:top w:w="100" w:type="dxa"/>
        <w:left w:w="115" w:type="dxa"/>
        <w:bottom w:w="100" w:type="dxa"/>
        <w:right w:w="115" w:type="dxa"/>
      </w:tblCellMar>
    </w:tblPr>
  </w:style>
  <w:style w:type="table" w:customStyle="1" w:styleId="Style673">
    <w:name w:val="_Style 673"/>
    <w:basedOn w:val="TableNormalf6"/>
    <w:qFormat/>
    <w:rPr>
      <w:sz w:val="24"/>
      <w:szCs w:val="24"/>
    </w:rPr>
    <w:tblPr>
      <w:tblCellMar>
        <w:top w:w="100" w:type="dxa"/>
        <w:left w:w="115" w:type="dxa"/>
        <w:bottom w:w="100" w:type="dxa"/>
        <w:right w:w="115" w:type="dxa"/>
      </w:tblCellMar>
    </w:tblPr>
  </w:style>
  <w:style w:type="table" w:customStyle="1" w:styleId="Style674">
    <w:name w:val="_Style 674"/>
    <w:basedOn w:val="TableNormalf6"/>
    <w:qFormat/>
    <w:rPr>
      <w:sz w:val="24"/>
      <w:szCs w:val="24"/>
    </w:rPr>
    <w:tblPr>
      <w:tblCellMar>
        <w:top w:w="100" w:type="dxa"/>
        <w:left w:w="115" w:type="dxa"/>
        <w:bottom w:w="100" w:type="dxa"/>
        <w:right w:w="115" w:type="dxa"/>
      </w:tblCellMar>
    </w:tblPr>
  </w:style>
  <w:style w:type="table" w:customStyle="1" w:styleId="Style675">
    <w:name w:val="_Style 675"/>
    <w:basedOn w:val="TableNormalf6"/>
    <w:qFormat/>
    <w:tblPr>
      <w:tblCellMar>
        <w:top w:w="15" w:type="dxa"/>
        <w:left w:w="15" w:type="dxa"/>
        <w:bottom w:w="15" w:type="dxa"/>
        <w:right w:w="15" w:type="dxa"/>
      </w:tblCellMar>
    </w:tblPr>
  </w:style>
  <w:style w:type="table" w:customStyle="1" w:styleId="Style676">
    <w:name w:val="_Style 676"/>
    <w:basedOn w:val="TableNormalf6"/>
    <w:qFormat/>
    <w:rPr>
      <w:sz w:val="24"/>
      <w:szCs w:val="24"/>
    </w:rPr>
    <w:tblPr>
      <w:tblCellMar>
        <w:top w:w="100" w:type="dxa"/>
        <w:left w:w="115" w:type="dxa"/>
        <w:bottom w:w="100" w:type="dxa"/>
        <w:right w:w="115" w:type="dxa"/>
      </w:tblCellMar>
    </w:tblPr>
  </w:style>
  <w:style w:type="table" w:customStyle="1" w:styleId="Style677">
    <w:name w:val="_Style 677"/>
    <w:basedOn w:val="TableNormalf6"/>
    <w:qFormat/>
    <w:rPr>
      <w:sz w:val="24"/>
      <w:szCs w:val="24"/>
    </w:rPr>
    <w:tblPr>
      <w:tblCellMar>
        <w:top w:w="100" w:type="dxa"/>
        <w:left w:w="115" w:type="dxa"/>
        <w:bottom w:w="100" w:type="dxa"/>
        <w:right w:w="115" w:type="dxa"/>
      </w:tblCellMar>
    </w:tblPr>
  </w:style>
  <w:style w:type="table" w:customStyle="1" w:styleId="Style678">
    <w:name w:val="_Style 678"/>
    <w:basedOn w:val="TableNormalf6"/>
    <w:qFormat/>
    <w:rPr>
      <w:sz w:val="24"/>
      <w:szCs w:val="24"/>
    </w:rPr>
    <w:tblPr>
      <w:tblCellMar>
        <w:top w:w="100" w:type="dxa"/>
        <w:left w:w="115" w:type="dxa"/>
        <w:bottom w:w="100" w:type="dxa"/>
        <w:right w:w="115" w:type="dxa"/>
      </w:tblCellMar>
    </w:tblPr>
  </w:style>
  <w:style w:type="table" w:customStyle="1" w:styleId="Style679">
    <w:name w:val="_Style 679"/>
    <w:basedOn w:val="TableNormalf6"/>
    <w:qFormat/>
    <w:rPr>
      <w:sz w:val="24"/>
      <w:szCs w:val="24"/>
    </w:rPr>
    <w:tblPr>
      <w:tblCellMar>
        <w:top w:w="100" w:type="dxa"/>
        <w:left w:w="115" w:type="dxa"/>
        <w:bottom w:w="100" w:type="dxa"/>
        <w:right w:w="115" w:type="dxa"/>
      </w:tblCellMar>
    </w:tblPr>
  </w:style>
  <w:style w:type="table" w:customStyle="1" w:styleId="Style680">
    <w:name w:val="_Style 680"/>
    <w:basedOn w:val="TableNormalf6"/>
    <w:qFormat/>
    <w:rPr>
      <w:sz w:val="24"/>
      <w:szCs w:val="24"/>
    </w:rPr>
    <w:tblPr>
      <w:tblCellMar>
        <w:top w:w="100" w:type="dxa"/>
        <w:left w:w="115" w:type="dxa"/>
        <w:bottom w:w="100" w:type="dxa"/>
        <w:right w:w="115" w:type="dxa"/>
      </w:tblCellMar>
    </w:tblPr>
  </w:style>
  <w:style w:type="table" w:customStyle="1" w:styleId="Style681">
    <w:name w:val="_Style 681"/>
    <w:basedOn w:val="TableNormalf6"/>
    <w:qFormat/>
    <w:tblPr>
      <w:tblCellMar>
        <w:top w:w="15" w:type="dxa"/>
        <w:left w:w="15" w:type="dxa"/>
        <w:bottom w:w="15" w:type="dxa"/>
        <w:right w:w="15" w:type="dxa"/>
      </w:tblCellMar>
    </w:tblPr>
  </w:style>
  <w:style w:type="table" w:customStyle="1" w:styleId="Style682">
    <w:name w:val="_Style 682"/>
    <w:basedOn w:val="TableNormalf6"/>
    <w:qFormat/>
    <w:rPr>
      <w:sz w:val="24"/>
      <w:szCs w:val="24"/>
    </w:rPr>
    <w:tblPr>
      <w:tblCellMar>
        <w:top w:w="100" w:type="dxa"/>
        <w:left w:w="115" w:type="dxa"/>
        <w:bottom w:w="100" w:type="dxa"/>
        <w:right w:w="115" w:type="dxa"/>
      </w:tblCellMar>
    </w:tblPr>
  </w:style>
  <w:style w:type="table" w:customStyle="1" w:styleId="Style683">
    <w:name w:val="_Style 683"/>
    <w:basedOn w:val="TableNormalf6"/>
    <w:qFormat/>
    <w:rPr>
      <w:sz w:val="24"/>
      <w:szCs w:val="24"/>
    </w:rPr>
    <w:tblPr>
      <w:tblCellMar>
        <w:top w:w="100" w:type="dxa"/>
        <w:left w:w="115" w:type="dxa"/>
        <w:bottom w:w="100" w:type="dxa"/>
        <w:right w:w="115" w:type="dxa"/>
      </w:tblCellMar>
    </w:tblPr>
  </w:style>
  <w:style w:type="table" w:customStyle="1" w:styleId="Style684">
    <w:name w:val="_Style 684"/>
    <w:basedOn w:val="TableNormalf6"/>
    <w:qFormat/>
    <w:rPr>
      <w:sz w:val="24"/>
      <w:szCs w:val="24"/>
    </w:rPr>
    <w:tblPr>
      <w:tblCellMar>
        <w:top w:w="100" w:type="dxa"/>
        <w:left w:w="115" w:type="dxa"/>
        <w:bottom w:w="100" w:type="dxa"/>
        <w:right w:w="115" w:type="dxa"/>
      </w:tblCellMar>
    </w:tblPr>
  </w:style>
  <w:style w:type="table" w:customStyle="1" w:styleId="Style685">
    <w:name w:val="_Style 685"/>
    <w:basedOn w:val="TableNormalf6"/>
    <w:qFormat/>
    <w:rPr>
      <w:sz w:val="24"/>
      <w:szCs w:val="24"/>
    </w:rPr>
    <w:tblPr>
      <w:tblCellMar>
        <w:top w:w="100" w:type="dxa"/>
        <w:left w:w="115" w:type="dxa"/>
        <w:bottom w:w="100" w:type="dxa"/>
        <w:right w:w="115" w:type="dxa"/>
      </w:tblCellMar>
    </w:tblPr>
  </w:style>
  <w:style w:type="table" w:customStyle="1" w:styleId="Style686">
    <w:name w:val="_Style 686"/>
    <w:basedOn w:val="TableNormalf6"/>
    <w:qFormat/>
    <w:rPr>
      <w:sz w:val="24"/>
      <w:szCs w:val="24"/>
    </w:rPr>
    <w:tblPr>
      <w:tblCellMar>
        <w:top w:w="100" w:type="dxa"/>
        <w:left w:w="115" w:type="dxa"/>
        <w:bottom w:w="100" w:type="dxa"/>
        <w:right w:w="115" w:type="dxa"/>
      </w:tblCellMar>
    </w:tblPr>
  </w:style>
  <w:style w:type="table" w:customStyle="1" w:styleId="Style687">
    <w:name w:val="_Style 687"/>
    <w:basedOn w:val="TableNormalf6"/>
    <w:qFormat/>
    <w:tblPr>
      <w:tblCellMar>
        <w:top w:w="15" w:type="dxa"/>
        <w:left w:w="15" w:type="dxa"/>
        <w:bottom w:w="15" w:type="dxa"/>
        <w:right w:w="15" w:type="dxa"/>
      </w:tblCellMar>
    </w:tblPr>
  </w:style>
  <w:style w:type="table" w:customStyle="1" w:styleId="Style688">
    <w:name w:val="_Style 688"/>
    <w:basedOn w:val="TableNormalf6"/>
    <w:qFormat/>
    <w:rPr>
      <w:sz w:val="24"/>
      <w:szCs w:val="24"/>
    </w:rPr>
    <w:tblPr>
      <w:tblCellMar>
        <w:top w:w="100" w:type="dxa"/>
        <w:left w:w="115" w:type="dxa"/>
        <w:bottom w:w="100" w:type="dxa"/>
        <w:right w:w="115" w:type="dxa"/>
      </w:tblCellMar>
    </w:tblPr>
  </w:style>
  <w:style w:type="table" w:customStyle="1" w:styleId="Style689">
    <w:name w:val="_Style 689"/>
    <w:basedOn w:val="TableNormalf6"/>
    <w:qFormat/>
    <w:rPr>
      <w:sz w:val="24"/>
      <w:szCs w:val="24"/>
    </w:rPr>
    <w:tblPr>
      <w:tblCellMar>
        <w:top w:w="100" w:type="dxa"/>
        <w:left w:w="115" w:type="dxa"/>
        <w:bottom w:w="100" w:type="dxa"/>
        <w:right w:w="115" w:type="dxa"/>
      </w:tblCellMar>
    </w:tblPr>
  </w:style>
  <w:style w:type="table" w:customStyle="1" w:styleId="Style690">
    <w:name w:val="_Style 690"/>
    <w:basedOn w:val="TableNormalf6"/>
    <w:qFormat/>
    <w:rPr>
      <w:sz w:val="24"/>
      <w:szCs w:val="24"/>
    </w:rPr>
    <w:tblPr>
      <w:tblCellMar>
        <w:top w:w="100" w:type="dxa"/>
        <w:left w:w="115" w:type="dxa"/>
        <w:bottom w:w="100" w:type="dxa"/>
        <w:right w:w="115" w:type="dxa"/>
      </w:tblCellMar>
    </w:tblPr>
  </w:style>
  <w:style w:type="table" w:customStyle="1" w:styleId="Style691">
    <w:name w:val="_Style 691"/>
    <w:basedOn w:val="TableNormalf6"/>
    <w:qFormat/>
    <w:rPr>
      <w:sz w:val="24"/>
      <w:szCs w:val="24"/>
    </w:rPr>
    <w:tblPr>
      <w:tblCellMar>
        <w:top w:w="100" w:type="dxa"/>
        <w:left w:w="115" w:type="dxa"/>
        <w:bottom w:w="100" w:type="dxa"/>
        <w:right w:w="115" w:type="dxa"/>
      </w:tblCellMar>
    </w:tblPr>
  </w:style>
  <w:style w:type="table" w:customStyle="1" w:styleId="Style692">
    <w:name w:val="_Style 692"/>
    <w:basedOn w:val="TableNormalf6"/>
    <w:qFormat/>
    <w:rPr>
      <w:sz w:val="24"/>
      <w:szCs w:val="24"/>
    </w:rPr>
    <w:tblPr>
      <w:tblCellMar>
        <w:top w:w="100" w:type="dxa"/>
        <w:left w:w="115" w:type="dxa"/>
        <w:bottom w:w="100" w:type="dxa"/>
        <w:right w:w="115" w:type="dxa"/>
      </w:tblCellMar>
    </w:tblPr>
  </w:style>
  <w:style w:type="table" w:customStyle="1" w:styleId="Style693">
    <w:name w:val="_Style 693"/>
    <w:basedOn w:val="TableNormalf6"/>
    <w:qFormat/>
    <w:tblPr>
      <w:tblCellMar>
        <w:top w:w="15" w:type="dxa"/>
        <w:left w:w="15" w:type="dxa"/>
        <w:bottom w:w="15" w:type="dxa"/>
        <w:right w:w="15" w:type="dxa"/>
      </w:tblCellMar>
    </w:tblPr>
  </w:style>
  <w:style w:type="table" w:customStyle="1" w:styleId="Style694">
    <w:name w:val="_Style 694"/>
    <w:basedOn w:val="TableNormalf6"/>
    <w:qFormat/>
    <w:rPr>
      <w:sz w:val="24"/>
      <w:szCs w:val="24"/>
    </w:rPr>
    <w:tblPr>
      <w:tblCellMar>
        <w:top w:w="100" w:type="dxa"/>
        <w:left w:w="115" w:type="dxa"/>
        <w:bottom w:w="100" w:type="dxa"/>
        <w:right w:w="115" w:type="dxa"/>
      </w:tblCellMar>
    </w:tblPr>
  </w:style>
  <w:style w:type="table" w:customStyle="1" w:styleId="Style695">
    <w:name w:val="_Style 695"/>
    <w:basedOn w:val="TableNormalf6"/>
    <w:qFormat/>
    <w:rPr>
      <w:sz w:val="24"/>
      <w:szCs w:val="24"/>
    </w:rPr>
    <w:tblPr>
      <w:tblCellMar>
        <w:top w:w="100" w:type="dxa"/>
        <w:left w:w="115" w:type="dxa"/>
        <w:bottom w:w="100" w:type="dxa"/>
        <w:right w:w="115" w:type="dxa"/>
      </w:tblCellMar>
    </w:tblPr>
  </w:style>
  <w:style w:type="table" w:customStyle="1" w:styleId="Style696">
    <w:name w:val="_Style 696"/>
    <w:basedOn w:val="TableNormalf6"/>
    <w:qFormat/>
    <w:rPr>
      <w:sz w:val="24"/>
      <w:szCs w:val="24"/>
    </w:rPr>
    <w:tblPr>
      <w:tblCellMar>
        <w:top w:w="100" w:type="dxa"/>
        <w:left w:w="115" w:type="dxa"/>
        <w:bottom w:w="100" w:type="dxa"/>
        <w:right w:w="115" w:type="dxa"/>
      </w:tblCellMar>
    </w:tblPr>
  </w:style>
  <w:style w:type="table" w:customStyle="1" w:styleId="Style697">
    <w:name w:val="_Style 697"/>
    <w:basedOn w:val="TableNormalf6"/>
    <w:qFormat/>
    <w:tblPr>
      <w:tblCellMar>
        <w:top w:w="15" w:type="dxa"/>
        <w:left w:w="15" w:type="dxa"/>
        <w:bottom w:w="15" w:type="dxa"/>
        <w:right w:w="15" w:type="dxa"/>
      </w:tblCellMar>
    </w:tblPr>
  </w:style>
  <w:style w:type="table" w:customStyle="1" w:styleId="Style698">
    <w:name w:val="_Style 698"/>
    <w:basedOn w:val="TableNormalf6"/>
    <w:qFormat/>
    <w:rPr>
      <w:sz w:val="24"/>
      <w:szCs w:val="24"/>
    </w:rPr>
    <w:tblPr>
      <w:tblCellMar>
        <w:top w:w="100" w:type="dxa"/>
        <w:left w:w="115" w:type="dxa"/>
        <w:bottom w:w="100" w:type="dxa"/>
        <w:right w:w="115" w:type="dxa"/>
      </w:tblCellMar>
    </w:tblPr>
  </w:style>
  <w:style w:type="table" w:customStyle="1" w:styleId="Style699">
    <w:name w:val="_Style 699"/>
    <w:basedOn w:val="TableNormalf6"/>
    <w:qFormat/>
    <w:tblPr>
      <w:tblCellMar>
        <w:top w:w="15" w:type="dxa"/>
        <w:left w:w="15" w:type="dxa"/>
        <w:bottom w:w="15" w:type="dxa"/>
        <w:right w:w="15" w:type="dxa"/>
      </w:tblCellMar>
    </w:tblPr>
  </w:style>
  <w:style w:type="table" w:customStyle="1" w:styleId="Style700">
    <w:name w:val="_Style 700"/>
    <w:basedOn w:val="TableNormalf6"/>
    <w:qFormat/>
    <w:rPr>
      <w:sz w:val="24"/>
      <w:szCs w:val="24"/>
    </w:rPr>
    <w:tblPr>
      <w:tblCellMar>
        <w:top w:w="100" w:type="dxa"/>
        <w:left w:w="115" w:type="dxa"/>
        <w:bottom w:w="100" w:type="dxa"/>
        <w:right w:w="115" w:type="dxa"/>
      </w:tblCellMar>
    </w:tblPr>
  </w:style>
  <w:style w:type="table" w:customStyle="1" w:styleId="Style701">
    <w:name w:val="_Style 701"/>
    <w:basedOn w:val="TableNormalf6"/>
    <w:qFormat/>
    <w:tblPr>
      <w:tblCellMar>
        <w:top w:w="15" w:type="dxa"/>
        <w:left w:w="15" w:type="dxa"/>
        <w:bottom w:w="15" w:type="dxa"/>
        <w:right w:w="15" w:type="dxa"/>
      </w:tblCellMar>
    </w:tblPr>
  </w:style>
  <w:style w:type="table" w:customStyle="1" w:styleId="Style703">
    <w:name w:val="_Style 703"/>
    <w:basedOn w:val="TableNormalf6"/>
    <w:qFormat/>
    <w:rPr>
      <w:sz w:val="24"/>
      <w:szCs w:val="24"/>
    </w:rPr>
    <w:tblPr>
      <w:tblCellMar>
        <w:top w:w="100" w:type="dxa"/>
        <w:left w:w="115" w:type="dxa"/>
        <w:bottom w:w="100" w:type="dxa"/>
        <w:right w:w="115" w:type="dxa"/>
      </w:tblCellMar>
    </w:tblPr>
  </w:style>
  <w:style w:type="table" w:customStyle="1" w:styleId="Style704">
    <w:name w:val="_Style 704"/>
    <w:basedOn w:val="TableNormalf6"/>
    <w:qFormat/>
    <w:tblPr>
      <w:tblCellMar>
        <w:top w:w="15" w:type="dxa"/>
        <w:left w:w="15" w:type="dxa"/>
        <w:bottom w:w="15" w:type="dxa"/>
        <w:right w:w="15" w:type="dxa"/>
      </w:tblCellMar>
    </w:tblPr>
  </w:style>
  <w:style w:type="character" w:styleId="UnresolvedMention">
    <w:name w:val="Unresolved Mention"/>
    <w:basedOn w:val="DefaultParagraphFont"/>
    <w:uiPriority w:val="99"/>
    <w:semiHidden/>
    <w:unhideWhenUsed/>
    <w:rsid w:val="00417460"/>
    <w:rPr>
      <w:color w:val="605E5C"/>
      <w:shd w:val="clear" w:color="auto" w:fill="E1DFDD"/>
    </w:rPr>
  </w:style>
  <w:style w:type="table" w:customStyle="1" w:styleId="a">
    <w:basedOn w:val="TableNormal"/>
    <w:rPr>
      <w:sz w:val="24"/>
      <w:szCs w:val="24"/>
    </w:rPr>
    <w:tblPr>
      <w:tblStyleRowBandSize w:val="1"/>
      <w:tblStyleColBandSize w:val="1"/>
      <w:tblCellMar>
        <w:top w:w="100" w:type="dxa"/>
        <w:left w:w="115" w:type="dxa"/>
        <w:bottom w:w="100" w:type="dxa"/>
        <w:right w:w="1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NoSpacing">
    <w:name w:val="No Spacing"/>
    <w:uiPriority w:val="1"/>
    <w:qFormat/>
    <w:rsid w:val="006C5234"/>
    <w:pPr>
      <w:spacing w:after="0" w:line="240" w:lineRule="auto"/>
    </w:p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left w:w="0" w:type="dxa"/>
        <w:right w:w="0"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left w:w="0" w:type="dxa"/>
        <w:right w:w="0"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left w:w="0" w:type="dxa"/>
        <w:right w:w="0"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left w:w="0" w:type="dxa"/>
        <w:right w:w="0"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customStyle="1" w:styleId="af7">
    <w:basedOn w:val="TableNormal"/>
    <w:tblPr>
      <w:tblStyleRowBandSize w:val="1"/>
      <w:tblStyleColBandSize w:val="1"/>
      <w:tblCellMar>
        <w:left w:w="0" w:type="dxa"/>
        <w:right w:w="0" w:type="dxa"/>
      </w:tblCellMar>
    </w:tblPr>
  </w:style>
  <w:style w:type="table" w:customStyle="1" w:styleId="af8">
    <w:basedOn w:val="TableNormal"/>
    <w:tblPr>
      <w:tblStyleRowBandSize w:val="1"/>
      <w:tblStyleColBandSize w:val="1"/>
      <w:tblCellMar>
        <w:top w:w="15" w:type="dxa"/>
        <w:left w:w="15" w:type="dxa"/>
        <w:bottom w:w="15" w:type="dxa"/>
        <w:right w:w="15" w:type="dxa"/>
      </w:tblCellMar>
    </w:tblPr>
  </w:style>
  <w:style w:type="table" w:customStyle="1" w:styleId="af9">
    <w:basedOn w:val="TableNormal"/>
    <w:tblPr>
      <w:tblStyleRowBandSize w:val="1"/>
      <w:tblStyleColBandSize w:val="1"/>
      <w:tblCellMar>
        <w:left w:w="0" w:type="dxa"/>
        <w:right w:w="0" w:type="dxa"/>
      </w:tblCellMar>
    </w:tblPr>
  </w:style>
  <w:style w:type="table" w:customStyle="1" w:styleId="afa">
    <w:basedOn w:val="TableNormal"/>
    <w:tblPr>
      <w:tblStyleRowBandSize w:val="1"/>
      <w:tblStyleColBandSize w:val="1"/>
      <w:tblCellMar>
        <w:top w:w="15" w:type="dxa"/>
        <w:left w:w="15" w:type="dxa"/>
        <w:bottom w:w="15" w:type="dxa"/>
        <w:right w:w="15" w:type="dxa"/>
      </w:tblCellMar>
    </w:tblPr>
  </w:style>
  <w:style w:type="table" w:customStyle="1" w:styleId="afb">
    <w:basedOn w:val="TableNormal"/>
    <w:tblPr>
      <w:tblStyleRowBandSize w:val="1"/>
      <w:tblStyleColBandSize w:val="1"/>
      <w:tblCellMar>
        <w:left w:w="0" w:type="dxa"/>
        <w:right w:w="0"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left w:w="0" w:type="dxa"/>
        <w:right w:w="0" w:type="dxa"/>
      </w:tblCellMar>
    </w:tblPr>
  </w:style>
  <w:style w:type="table" w:customStyle="1" w:styleId="afe">
    <w:basedOn w:val="TableNormal"/>
    <w:tblPr>
      <w:tblStyleRowBandSize w:val="1"/>
      <w:tblStyleColBandSize w:val="1"/>
      <w:tblCellMar>
        <w:left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ff">
    <w:basedOn w:val="TableNormal"/>
    <w:tblPr>
      <w:tblStyleRowBandSize w:val="1"/>
      <w:tblStyleColBandSize w:val="1"/>
      <w:tblCellMar>
        <w:left w:w="0" w:type="dxa"/>
        <w:right w:w="0" w:type="dxa"/>
      </w:tblCellMar>
    </w:tblPr>
  </w:style>
  <w:style w:type="table" w:customStyle="1" w:styleId="aff0">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instagram.com/southhamsfederation2025/" TargetMode="External"/><Relationship Id="rId18" Type="http://schemas.openxmlformats.org/officeDocument/2006/relationships/hyperlink" Target="https://activities.bookpebble.co.uk/activity/achieve4all-multi-sports-club-ks12-modbury-wednesday-ivybridge-fe504e4d-f52f-4a64-8f05-aec7424ffbe7" TargetMode="External"/><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www.facebook.com/p/South-Hams-Federation-61556768462697" TargetMode="External"/><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1.jpg"/><Relationship Id="rId28" Type="http://schemas.openxmlformats.org/officeDocument/2006/relationships/image" Target="media/image16.png"/><Relationship Id="rId10" Type="http://schemas.openxmlformats.org/officeDocument/2006/relationships/hyperlink" Target="http://www.modburyprimaryschool.co.uk/" TargetMode="External"/><Relationship Id="rId19" Type="http://schemas.openxmlformats.org/officeDocument/2006/relationships/hyperlink" Target="mailto:info@achieve4all.co.uk"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odburyprimaryschool.co.uk/" TargetMode="External"/><Relationship Id="rId14" Type="http://schemas.openxmlformats.org/officeDocument/2006/relationships/image" Target="media/image4.jpg"/><Relationship Id="rId22" Type="http://schemas.openxmlformats.org/officeDocument/2006/relationships/image" Target="media/image10.jpg"/><Relationship Id="rId27" Type="http://schemas.openxmlformats.org/officeDocument/2006/relationships/image" Target="media/image15.png"/><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bkyPgi/vmJoZSAe2ewVeKJe2xA==">CgMxLjAyDmgudW4ydWdidHZ0cXp3Mg5oLmp1Z2UxaThpN2ZlZTIOaC54MjQ0Mm1objc3aHMyDmgudDUyMndxOXB6MjkzMg5oLnQ1MjJ3cTlwejI5MzIOaC54bHpobm93NnV1enAyDmgueDMxeXpubTZsODU5Mg5oLmY4eWwwZ2d6NHZpYTIOaC55ODlhMHEzZGd5NW0yDmguN2JtNnR3Z2R4MXYyMg5oLjN0aXR5YXQ1MzE4bDIOaC43dmgyNDR0cXNwcGs4AHIhMWtIanhBZ3lPUVpXQjlZcGRFbmQ4UjVTdkJoN1VjLU52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1010</Words>
  <Characters>4751</Characters>
  <Application>Microsoft Office Word</Application>
  <DocSecurity>0</DocSecurity>
  <Lines>365</Lines>
  <Paragraphs>128</Paragraphs>
  <ScaleCrop>false</ScaleCrop>
  <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Microsoft Office User</cp:lastModifiedBy>
  <cp:revision>3</cp:revision>
  <dcterms:created xsi:type="dcterms:W3CDTF">2026-01-09T21:35:00Z</dcterms:created>
  <dcterms:modified xsi:type="dcterms:W3CDTF">2026-01-09T21:35:00Z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1033-12.2.0.21546</vt:lpwstr>
  </property>
  <property fmtid="{D5CDD505-2E9C-101B-9397-08002B2CF9AE}" pid="3" name="ICV">
    <vt:lpwstr>1C55DDEFD78641B7B2DB131CF12F2C28_13</vt:lpwstr>
  </property>
</Properties>
</file>